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1B5E7" w14:textId="66A71DF8" w:rsidR="00B92131" w:rsidRPr="00B92131" w:rsidRDefault="00B92131" w:rsidP="00B92131">
      <w:pPr>
        <w:jc w:val="right"/>
        <w:rPr>
          <w:rFonts w:ascii="ＭＳ 明朝" w:eastAsia="ＭＳ 明朝" w:hAnsi="ＭＳ 明朝"/>
          <w:szCs w:val="21"/>
        </w:rPr>
      </w:pPr>
      <w:bookmarkStart w:id="0" w:name="_GoBack"/>
      <w:bookmarkEnd w:id="0"/>
      <w:r w:rsidRPr="0005605D">
        <w:rPr>
          <w:rFonts w:ascii="ＭＳ 明朝" w:eastAsia="ＭＳ 明朝" w:hAnsi="ＭＳ 明朝" w:hint="eastAsia"/>
          <w:spacing w:val="26"/>
          <w:kern w:val="0"/>
          <w:szCs w:val="21"/>
          <w:fitText w:val="1782" w:id="-1855739648"/>
        </w:rPr>
        <w:t>私幼第</w:t>
      </w:r>
      <w:r w:rsidRPr="0005605D">
        <w:rPr>
          <w:rFonts w:ascii="ＭＳ 明朝" w:eastAsia="ＭＳ 明朝" w:hAnsi="ＭＳ 明朝"/>
          <w:spacing w:val="26"/>
          <w:kern w:val="0"/>
          <w:szCs w:val="21"/>
          <w:fitText w:val="1782" w:id="-1855739648"/>
        </w:rPr>
        <w:t>020</w:t>
      </w:r>
      <w:r w:rsidR="0005605D" w:rsidRPr="0005605D">
        <w:rPr>
          <w:rFonts w:ascii="ＭＳ 明朝" w:eastAsia="ＭＳ 明朝" w:hAnsi="ＭＳ 明朝" w:hint="eastAsia"/>
          <w:spacing w:val="26"/>
          <w:kern w:val="0"/>
          <w:szCs w:val="21"/>
          <w:fitText w:val="1782" w:id="-1855739648"/>
        </w:rPr>
        <w:t>26</w:t>
      </w:r>
      <w:r w:rsidRPr="0005605D">
        <w:rPr>
          <w:rFonts w:ascii="ＭＳ 明朝" w:eastAsia="ＭＳ 明朝" w:hAnsi="ＭＳ 明朝"/>
          <w:kern w:val="0"/>
          <w:szCs w:val="21"/>
          <w:fitText w:val="1782" w:id="-1855739648"/>
        </w:rPr>
        <w:t>号</w:t>
      </w:r>
    </w:p>
    <w:p w14:paraId="3F0C21E7" w14:textId="10013BC7" w:rsidR="00B92131" w:rsidRPr="00B92131" w:rsidRDefault="00B92131" w:rsidP="00B92131">
      <w:pPr>
        <w:jc w:val="right"/>
        <w:rPr>
          <w:rFonts w:ascii="ＭＳ 明朝" w:eastAsia="ＭＳ 明朝" w:hAnsi="ＭＳ 明朝"/>
          <w:szCs w:val="21"/>
        </w:rPr>
      </w:pPr>
      <w:r w:rsidRPr="0005605D">
        <w:rPr>
          <w:rFonts w:ascii="ＭＳ 明朝" w:eastAsia="ＭＳ 明朝" w:hAnsi="ＭＳ 明朝" w:hint="eastAsia"/>
          <w:kern w:val="0"/>
          <w:szCs w:val="21"/>
          <w:fitText w:val="1782" w:id="-1855739647"/>
        </w:rPr>
        <w:t>令和3年1月</w:t>
      </w:r>
      <w:r w:rsidR="0005605D" w:rsidRPr="0005605D">
        <w:rPr>
          <w:rFonts w:ascii="ＭＳ 明朝" w:eastAsia="ＭＳ 明朝" w:hAnsi="ＭＳ 明朝" w:hint="eastAsia"/>
          <w:kern w:val="0"/>
          <w:szCs w:val="21"/>
          <w:fitText w:val="1782" w:id="-1855739647"/>
        </w:rPr>
        <w:t>12</w:t>
      </w:r>
      <w:r w:rsidRPr="0005605D">
        <w:rPr>
          <w:rFonts w:ascii="ＭＳ 明朝" w:eastAsia="ＭＳ 明朝" w:hAnsi="ＭＳ 明朝" w:hint="eastAsia"/>
          <w:kern w:val="0"/>
          <w:szCs w:val="21"/>
          <w:fitText w:val="1782" w:id="-1855739647"/>
        </w:rPr>
        <w:t>日</w:t>
      </w:r>
    </w:p>
    <w:p w14:paraId="4F7D8398" w14:textId="77777777" w:rsidR="00B92131" w:rsidRPr="00B92131" w:rsidRDefault="00B92131" w:rsidP="00B92131">
      <w:pPr>
        <w:jc w:val="left"/>
        <w:rPr>
          <w:rFonts w:ascii="ＭＳ 明朝" w:eastAsia="ＭＳ 明朝" w:hAnsi="ＭＳ 明朝"/>
          <w:szCs w:val="21"/>
        </w:rPr>
      </w:pPr>
    </w:p>
    <w:p w14:paraId="1D2E2E8B" w14:textId="77777777" w:rsidR="00B92131" w:rsidRPr="00B92131" w:rsidRDefault="00B92131" w:rsidP="00B92131">
      <w:pPr>
        <w:jc w:val="left"/>
        <w:rPr>
          <w:rFonts w:ascii="ＭＳ 明朝" w:eastAsia="ＭＳ 明朝" w:hAnsi="ＭＳ 明朝"/>
          <w:szCs w:val="21"/>
        </w:rPr>
      </w:pPr>
      <w:r w:rsidRPr="00B92131">
        <w:rPr>
          <w:rFonts w:ascii="ＭＳ 明朝" w:eastAsia="ＭＳ 明朝" w:hAnsi="ＭＳ 明朝" w:hint="eastAsia"/>
          <w:szCs w:val="21"/>
        </w:rPr>
        <w:t>都道府県団体長　様</w:t>
      </w:r>
    </w:p>
    <w:p w14:paraId="0FBC598C" w14:textId="77777777" w:rsidR="00B92131" w:rsidRPr="00B92131" w:rsidRDefault="00B92131" w:rsidP="00B92131">
      <w:pPr>
        <w:ind w:right="198"/>
        <w:jc w:val="right"/>
        <w:rPr>
          <w:rFonts w:ascii="ＭＳ 明朝" w:eastAsia="ＭＳ 明朝" w:hAnsi="ＭＳ 明朝"/>
          <w:szCs w:val="21"/>
        </w:rPr>
      </w:pPr>
    </w:p>
    <w:p w14:paraId="47C41B89" w14:textId="77777777" w:rsidR="00B92131" w:rsidRPr="00B92131" w:rsidRDefault="00B92131" w:rsidP="00B92131">
      <w:pPr>
        <w:ind w:right="792"/>
        <w:jc w:val="right"/>
        <w:rPr>
          <w:rFonts w:ascii="ＭＳ 明朝" w:eastAsia="ＭＳ 明朝" w:hAnsi="ＭＳ 明朝"/>
          <w:szCs w:val="21"/>
        </w:rPr>
      </w:pPr>
      <w:r w:rsidRPr="00B92131">
        <w:rPr>
          <w:rFonts w:ascii="ＭＳ 明朝" w:eastAsia="ＭＳ 明朝" w:hAnsi="ＭＳ 明朝" w:hint="eastAsia"/>
          <w:szCs w:val="21"/>
        </w:rPr>
        <w:t>全日本私立幼稚園連合会</w:t>
      </w:r>
    </w:p>
    <w:p w14:paraId="49614224" w14:textId="7622A6D2" w:rsidR="00B92131" w:rsidRPr="00B92131" w:rsidRDefault="00B92131" w:rsidP="00EB5453">
      <w:pPr>
        <w:ind w:right="99"/>
        <w:jc w:val="right"/>
        <w:rPr>
          <w:rFonts w:ascii="ＭＳ 明朝" w:eastAsia="ＭＳ 明朝" w:hAnsi="ＭＳ 明朝"/>
          <w:szCs w:val="21"/>
        </w:rPr>
      </w:pPr>
      <w:r w:rsidRPr="00B92131">
        <w:rPr>
          <w:rFonts w:ascii="ＭＳ 明朝" w:eastAsia="ＭＳ 明朝" w:hAnsi="ＭＳ 明朝" w:hint="eastAsia"/>
          <w:szCs w:val="21"/>
        </w:rPr>
        <w:t xml:space="preserve">政策委員長　　</w:t>
      </w:r>
      <w:r w:rsidR="00EB5453">
        <w:rPr>
          <w:rFonts w:ascii="ＭＳ 明朝" w:eastAsia="ＭＳ 明朝" w:hAnsi="ＭＳ 明朝" w:hint="eastAsia"/>
          <w:szCs w:val="21"/>
        </w:rPr>
        <w:t xml:space="preserve"> </w:t>
      </w:r>
      <w:r w:rsidRPr="00B92131">
        <w:rPr>
          <w:rFonts w:ascii="ＭＳ 明朝" w:eastAsia="ＭＳ 明朝" w:hAnsi="ＭＳ 明朝" w:hint="eastAsia"/>
          <w:szCs w:val="21"/>
        </w:rPr>
        <w:t>水谷　豊三</w:t>
      </w:r>
    </w:p>
    <w:p w14:paraId="33334415" w14:textId="612F7EDC" w:rsidR="00B92131" w:rsidRPr="00B92131" w:rsidRDefault="00B92131" w:rsidP="00B92131">
      <w:pPr>
        <w:jc w:val="right"/>
        <w:rPr>
          <w:rFonts w:ascii="ＭＳ 明朝" w:eastAsia="ＭＳ 明朝" w:hAnsi="ＭＳ 明朝"/>
          <w:szCs w:val="21"/>
        </w:rPr>
      </w:pPr>
      <w:r w:rsidRPr="00B92131">
        <w:rPr>
          <w:rFonts w:ascii="ＭＳ 明朝" w:eastAsia="ＭＳ 明朝" w:hAnsi="ＭＳ 明朝" w:hint="eastAsia"/>
          <w:szCs w:val="21"/>
        </w:rPr>
        <w:t xml:space="preserve">認定こども園委員長　濱名　</w:t>
      </w:r>
      <w:r w:rsidR="00EB5453">
        <w:rPr>
          <w:rFonts w:ascii="ＭＳ 明朝" w:eastAsia="ＭＳ 明朝" w:hAnsi="ＭＳ 明朝" w:hint="eastAsia"/>
          <w:szCs w:val="21"/>
        </w:rPr>
        <w:t xml:space="preserve"> </w:t>
      </w:r>
      <w:r w:rsidR="00EB5453">
        <w:rPr>
          <w:rFonts w:ascii="ＭＳ 明朝" w:eastAsia="ＭＳ 明朝" w:hAnsi="ＭＳ 明朝"/>
          <w:szCs w:val="21"/>
        </w:rPr>
        <w:t xml:space="preserve"> </w:t>
      </w:r>
      <w:r w:rsidRPr="00B92131">
        <w:rPr>
          <w:rFonts w:ascii="ＭＳ 明朝" w:eastAsia="ＭＳ 明朝" w:hAnsi="ＭＳ 明朝" w:hint="eastAsia"/>
          <w:szCs w:val="21"/>
        </w:rPr>
        <w:t>浩</w:t>
      </w:r>
    </w:p>
    <w:p w14:paraId="50C7ADC6" w14:textId="77777777" w:rsidR="00B92131" w:rsidRPr="00B92131" w:rsidRDefault="00B92131" w:rsidP="00B92131">
      <w:pPr>
        <w:jc w:val="center"/>
        <w:rPr>
          <w:rFonts w:ascii="ＭＳ 明朝" w:eastAsia="ＭＳ 明朝" w:hAnsi="ＭＳ 明朝"/>
          <w:szCs w:val="21"/>
        </w:rPr>
      </w:pPr>
    </w:p>
    <w:p w14:paraId="17625E19" w14:textId="77777777" w:rsidR="00B92131" w:rsidRPr="00B92131" w:rsidRDefault="00B92131" w:rsidP="00B92131">
      <w:pPr>
        <w:jc w:val="center"/>
        <w:rPr>
          <w:rFonts w:ascii="ＭＳ 明朝" w:eastAsia="ＭＳ 明朝" w:hAnsi="ＭＳ 明朝"/>
          <w:szCs w:val="21"/>
        </w:rPr>
      </w:pPr>
      <w:r w:rsidRPr="00B92131">
        <w:rPr>
          <w:rFonts w:ascii="ＭＳ 明朝" w:eastAsia="ＭＳ 明朝" w:hAnsi="ＭＳ 明朝" w:hint="eastAsia"/>
          <w:szCs w:val="21"/>
        </w:rPr>
        <w:t>動画配信についてのご案内</w:t>
      </w:r>
    </w:p>
    <w:p w14:paraId="33C09E67" w14:textId="77777777" w:rsidR="00B92131" w:rsidRPr="00B92131" w:rsidRDefault="00B92131" w:rsidP="00B92131">
      <w:pPr>
        <w:jc w:val="left"/>
        <w:rPr>
          <w:rFonts w:ascii="ＭＳ 明朝" w:eastAsia="ＭＳ 明朝" w:hAnsi="ＭＳ 明朝"/>
          <w:szCs w:val="21"/>
        </w:rPr>
      </w:pPr>
    </w:p>
    <w:p w14:paraId="7F89AD88" w14:textId="77777777" w:rsidR="00B92131" w:rsidRPr="00B92131" w:rsidRDefault="00B92131" w:rsidP="00B92131">
      <w:pPr>
        <w:ind w:firstLineChars="100" w:firstLine="198"/>
        <w:jc w:val="left"/>
        <w:rPr>
          <w:rFonts w:ascii="ＭＳ 明朝" w:eastAsia="ＭＳ 明朝" w:hAnsi="ＭＳ 明朝"/>
          <w:szCs w:val="21"/>
        </w:rPr>
      </w:pPr>
      <w:r w:rsidRPr="00B92131">
        <w:rPr>
          <w:rFonts w:ascii="ＭＳ 明朝" w:eastAsia="ＭＳ 明朝" w:hAnsi="ＭＳ 明朝" w:hint="eastAsia"/>
          <w:szCs w:val="21"/>
        </w:rPr>
        <w:t>あけましておめでとうございます。本年もよろしくお願いいたします。</w:t>
      </w:r>
    </w:p>
    <w:p w14:paraId="5FD32B9F" w14:textId="77777777" w:rsidR="00B92131" w:rsidRPr="00B92131" w:rsidRDefault="00B92131" w:rsidP="00B92131">
      <w:pPr>
        <w:ind w:firstLineChars="100" w:firstLine="198"/>
        <w:jc w:val="left"/>
        <w:rPr>
          <w:rFonts w:ascii="ＭＳ 明朝" w:eastAsia="ＭＳ 明朝" w:hAnsi="ＭＳ 明朝"/>
          <w:szCs w:val="21"/>
        </w:rPr>
      </w:pPr>
      <w:r w:rsidRPr="00B92131">
        <w:rPr>
          <w:rFonts w:ascii="ＭＳ 明朝" w:eastAsia="ＭＳ 明朝" w:hAnsi="ＭＳ 明朝" w:hint="eastAsia"/>
          <w:szCs w:val="21"/>
        </w:rPr>
        <w:t>さてこの度、政策委員会及び認定こども園委員会において「子ども・子育て支援新制度施行後5年の見直し」に関して、各市町村の園長会や各園において具体的にどのような対応をしていけばよいかについて動画を作成しました。</w:t>
      </w:r>
    </w:p>
    <w:p w14:paraId="433D5E49" w14:textId="77777777" w:rsidR="00B92131" w:rsidRPr="00B92131" w:rsidRDefault="00B92131" w:rsidP="00B92131">
      <w:pPr>
        <w:ind w:firstLineChars="100" w:firstLine="198"/>
        <w:jc w:val="left"/>
        <w:rPr>
          <w:rFonts w:ascii="ＭＳ 明朝" w:eastAsia="ＭＳ 明朝" w:hAnsi="ＭＳ 明朝"/>
          <w:szCs w:val="21"/>
        </w:rPr>
      </w:pPr>
      <w:r w:rsidRPr="00B92131">
        <w:rPr>
          <w:rFonts w:ascii="ＭＳ 明朝" w:eastAsia="ＭＳ 明朝" w:hAnsi="ＭＳ 明朝" w:hint="eastAsia"/>
          <w:szCs w:val="21"/>
        </w:rPr>
        <w:t>この動画は新制度に移行した園だけでなく、私学助成園におかれましても関係のある内容が含まれています。各園・各市町村園長会などにおいて振興活動をされる際にご活用くださいますと幸いです。</w:t>
      </w:r>
    </w:p>
    <w:p w14:paraId="2456E319" w14:textId="1565AC0E" w:rsidR="00B92131" w:rsidRPr="00B92131" w:rsidRDefault="00B92131" w:rsidP="00B92131">
      <w:pPr>
        <w:ind w:firstLineChars="100" w:firstLine="198"/>
        <w:jc w:val="left"/>
        <w:rPr>
          <w:rFonts w:ascii="ＭＳ 明朝" w:eastAsia="ＭＳ 明朝" w:hAnsi="ＭＳ 明朝"/>
          <w:color w:val="FF0000"/>
          <w:szCs w:val="21"/>
        </w:rPr>
      </w:pPr>
      <w:r w:rsidRPr="00B92131">
        <w:rPr>
          <w:rFonts w:ascii="ＭＳ 明朝" w:eastAsia="ＭＳ 明朝" w:hAnsi="ＭＳ 明朝" w:hint="eastAsia"/>
          <w:color w:val="FF0000"/>
          <w:szCs w:val="21"/>
        </w:rPr>
        <w:t>つきましては、各都道府県団体から会員園に周知していただきますようよろしくお願い致します。</w:t>
      </w:r>
      <w:r w:rsidRPr="00B92131">
        <w:rPr>
          <w:rFonts w:ascii="ＭＳ 明朝" w:eastAsia="ＭＳ 明朝" w:hAnsi="ＭＳ 明朝"/>
          <w:color w:val="FF0000"/>
          <w:szCs w:val="21"/>
        </w:rPr>
        <w:t>(加盟園にこの鏡文を</w:t>
      </w:r>
      <w:r w:rsidRPr="00B92131">
        <w:rPr>
          <w:rFonts w:ascii="ＭＳ 明朝" w:eastAsia="ＭＳ 明朝" w:hAnsi="ＭＳ 明朝" w:hint="eastAsia"/>
          <w:color w:val="FF0000"/>
          <w:szCs w:val="21"/>
        </w:rPr>
        <w:t>使用される時は、この赤文字のみ削除してご活用ください。</w:t>
      </w:r>
      <w:r w:rsidRPr="00B92131">
        <w:rPr>
          <w:rFonts w:ascii="ＭＳ 明朝" w:eastAsia="ＭＳ 明朝" w:hAnsi="ＭＳ 明朝"/>
          <w:color w:val="FF0000"/>
          <w:szCs w:val="21"/>
        </w:rPr>
        <w:t>)</w:t>
      </w:r>
    </w:p>
    <w:p w14:paraId="46F2F140" w14:textId="2DA3F459" w:rsidR="0099537A" w:rsidRPr="00B92131" w:rsidRDefault="0099537A" w:rsidP="00B92131">
      <w:pPr>
        <w:jc w:val="left"/>
        <w:rPr>
          <w:rFonts w:ascii="ＭＳ 明朝" w:eastAsia="ＭＳ 明朝" w:hAnsi="ＭＳ 明朝"/>
          <w:color w:val="FF0000"/>
        </w:rPr>
      </w:pPr>
    </w:p>
    <w:p w14:paraId="1AC4496E" w14:textId="45A82127" w:rsidR="00EA32EA" w:rsidRPr="00B92131" w:rsidRDefault="00EA32EA" w:rsidP="004A3B53">
      <w:pPr>
        <w:jc w:val="left"/>
        <w:rPr>
          <w:rFonts w:ascii="ＭＳ 明朝" w:eastAsia="ＭＳ 明朝" w:hAnsi="ＭＳ 明朝"/>
        </w:rPr>
      </w:pPr>
      <w:r w:rsidRPr="00B92131">
        <w:rPr>
          <w:rFonts w:ascii="ＭＳ 明朝" w:eastAsia="ＭＳ 明朝" w:hAnsi="ＭＳ 明朝" w:hint="eastAsia"/>
        </w:rPr>
        <w:t>【動画配信について】</w:t>
      </w:r>
    </w:p>
    <w:p w14:paraId="2DED8CDC" w14:textId="1399B648" w:rsidR="00EA32EA" w:rsidRPr="00B92131" w:rsidRDefault="00EB5453" w:rsidP="00EB5453">
      <w:pPr>
        <w:ind w:firstLineChars="100" w:firstLine="198"/>
        <w:jc w:val="left"/>
        <w:rPr>
          <w:rFonts w:ascii="ＭＳ 明朝" w:eastAsia="ＭＳ 明朝" w:hAnsi="ＭＳ 明朝"/>
        </w:rPr>
      </w:pPr>
      <w:r>
        <w:rPr>
          <w:rFonts w:ascii="ＭＳ 明朝" w:eastAsia="ＭＳ 明朝" w:hAnsi="ＭＳ 明朝" w:hint="eastAsia"/>
        </w:rPr>
        <w:t>・</w:t>
      </w:r>
      <w:proofErr w:type="spellStart"/>
      <w:r>
        <w:rPr>
          <w:rFonts w:ascii="ＭＳ 明朝" w:eastAsia="ＭＳ 明朝" w:hAnsi="ＭＳ 明朝" w:hint="eastAsia"/>
        </w:rPr>
        <w:t>YouTub</w:t>
      </w:r>
      <w:proofErr w:type="spellEnd"/>
      <w:r w:rsidR="00EA32EA" w:rsidRPr="00B92131">
        <w:rPr>
          <w:rFonts w:ascii="ＭＳ 明朝" w:eastAsia="ＭＳ 明朝" w:hAnsi="ＭＳ 明朝" w:hint="eastAsia"/>
        </w:rPr>
        <w:t>により限定配信をいたします。</w:t>
      </w:r>
    </w:p>
    <w:p w14:paraId="715BE0C7" w14:textId="0AF2B51C" w:rsidR="00EA32EA" w:rsidRPr="00B92131" w:rsidRDefault="00EB5453" w:rsidP="00EB5453">
      <w:pPr>
        <w:ind w:firstLineChars="100" w:firstLine="198"/>
        <w:jc w:val="left"/>
        <w:rPr>
          <w:rFonts w:ascii="ＭＳ 明朝" w:eastAsia="ＭＳ 明朝" w:hAnsi="ＭＳ 明朝"/>
        </w:rPr>
      </w:pPr>
      <w:r>
        <w:rPr>
          <w:rFonts w:ascii="ＭＳ 明朝" w:eastAsia="ＭＳ 明朝" w:hAnsi="ＭＳ 明朝" w:hint="eastAsia"/>
        </w:rPr>
        <w:t>・</w:t>
      </w:r>
      <w:r w:rsidR="00EA32EA" w:rsidRPr="00B92131">
        <w:rPr>
          <w:rFonts w:ascii="ＭＳ 明朝" w:eastAsia="ＭＳ 明朝" w:hAnsi="ＭＳ 明朝" w:hint="eastAsia"/>
        </w:rPr>
        <w:t>配信期間は令和3年2月6日</w:t>
      </w:r>
      <w:r w:rsidR="00EA32EA" w:rsidRPr="00B92131">
        <w:rPr>
          <w:rFonts w:ascii="ＭＳ 明朝" w:eastAsia="ＭＳ 明朝" w:hAnsi="ＭＳ 明朝"/>
        </w:rPr>
        <w:t>(</w:t>
      </w:r>
      <w:r w:rsidR="00EA32EA" w:rsidRPr="00B92131">
        <w:rPr>
          <w:rFonts w:ascii="ＭＳ 明朝" w:eastAsia="ＭＳ 明朝" w:hAnsi="ＭＳ 明朝" w:hint="eastAsia"/>
        </w:rPr>
        <w:t>土</w:t>
      </w:r>
      <w:r w:rsidR="00EA32EA" w:rsidRPr="00B92131">
        <w:rPr>
          <w:rFonts w:ascii="ＭＳ 明朝" w:eastAsia="ＭＳ 明朝" w:hAnsi="ＭＳ 明朝"/>
        </w:rPr>
        <w:t>)</w:t>
      </w:r>
      <w:r w:rsidR="00EA32EA" w:rsidRPr="00B92131">
        <w:rPr>
          <w:rFonts w:ascii="ＭＳ 明朝" w:eastAsia="ＭＳ 明朝" w:hAnsi="ＭＳ 明朝" w:hint="eastAsia"/>
        </w:rPr>
        <w:t>までと致します。</w:t>
      </w:r>
    </w:p>
    <w:p w14:paraId="0940499B" w14:textId="0E82510E" w:rsidR="0065121E" w:rsidRPr="00B92131" w:rsidRDefault="00EB5453" w:rsidP="00EB5453">
      <w:pPr>
        <w:ind w:firstLineChars="200" w:firstLine="396"/>
        <w:jc w:val="left"/>
        <w:rPr>
          <w:rFonts w:ascii="ＭＳ 明朝" w:eastAsia="ＭＳ 明朝" w:hAnsi="ＭＳ 明朝"/>
        </w:rPr>
      </w:pPr>
      <w:r>
        <w:rPr>
          <w:rFonts w:ascii="ＭＳ 明朝" w:eastAsia="ＭＳ 明朝" w:hAnsi="ＭＳ 明朝" w:hint="eastAsia"/>
        </w:rPr>
        <w:t>※</w:t>
      </w:r>
      <w:r w:rsidR="00EA32EA" w:rsidRPr="00B92131">
        <w:rPr>
          <w:rFonts w:ascii="ＭＳ 明朝" w:eastAsia="ＭＳ 明朝" w:hAnsi="ＭＳ 明朝" w:hint="eastAsia"/>
        </w:rPr>
        <w:t>以下の4つのUR</w:t>
      </w:r>
      <w:r w:rsidR="00EA32EA" w:rsidRPr="00B92131">
        <w:rPr>
          <w:rFonts w:ascii="ＭＳ 明朝" w:eastAsia="ＭＳ 明朝" w:hAnsi="ＭＳ 明朝"/>
        </w:rPr>
        <w:t>L</w:t>
      </w:r>
      <w:r w:rsidR="00EA32EA" w:rsidRPr="00B92131">
        <w:rPr>
          <w:rFonts w:ascii="ＭＳ 明朝" w:eastAsia="ＭＳ 明朝" w:hAnsi="ＭＳ 明朝" w:hint="eastAsia"/>
        </w:rPr>
        <w:t>に分けて配信します。</w:t>
      </w:r>
    </w:p>
    <w:bookmarkStart w:id="1" w:name="_Hlk61009870"/>
    <w:p w14:paraId="160D9E27" w14:textId="0D8007A8" w:rsidR="0065121E" w:rsidRPr="00B92131" w:rsidRDefault="00EB5453" w:rsidP="00EB5453">
      <w:pPr>
        <w:widowControl/>
        <w:ind w:firstLineChars="300" w:firstLine="593"/>
        <w:rPr>
          <w:rFonts w:ascii="ＭＳ 明朝" w:eastAsia="ＭＳ 明朝" w:hAnsi="ＭＳ 明朝" w:cs="ＭＳ Ｐゴシック"/>
          <w:kern w:val="0"/>
          <w:szCs w:val="21"/>
        </w:rPr>
      </w:pPr>
      <w:r w:rsidRPr="001027F6">
        <w:rPr>
          <w:rFonts w:ascii="ＭＳ 明朝" w:eastAsia="ＭＳ 明朝" w:hAnsi="ＭＳ 明朝" w:cs="ＭＳ Ｐゴシック"/>
          <w:color w:val="0563C1"/>
          <w:kern w:val="0"/>
          <w:szCs w:val="21"/>
          <w:u w:val="single"/>
        </w:rPr>
        <w:fldChar w:fldCharType="begin"/>
      </w:r>
      <w:r w:rsidR="001027F6" w:rsidRPr="001027F6">
        <w:rPr>
          <w:rFonts w:ascii="ＭＳ 明朝" w:eastAsia="ＭＳ 明朝" w:hAnsi="ＭＳ 明朝" w:cs="ＭＳ Ｐゴシック"/>
          <w:color w:val="0563C1"/>
          <w:kern w:val="0"/>
          <w:szCs w:val="21"/>
          <w:u w:val="single"/>
        </w:rPr>
        <w:instrText>HYPERLINK "https://youtu.be/hbeKxIy-rzM"</w:instrText>
      </w:r>
      <w:r w:rsidRPr="001027F6">
        <w:rPr>
          <w:rFonts w:ascii="ＭＳ 明朝" w:eastAsia="ＭＳ 明朝" w:hAnsi="ＭＳ 明朝" w:cs="ＭＳ Ｐゴシック"/>
          <w:color w:val="0563C1"/>
          <w:kern w:val="0"/>
          <w:szCs w:val="21"/>
          <w:u w:val="single"/>
        </w:rPr>
        <w:fldChar w:fldCharType="separate"/>
      </w:r>
      <w:r w:rsidRPr="001027F6">
        <w:rPr>
          <w:rStyle w:val="a6"/>
          <w:rFonts w:ascii="ＭＳ 明朝" w:eastAsia="ＭＳ 明朝" w:hAnsi="ＭＳ 明朝" w:cs="ＭＳ Ｐゴシック" w:hint="eastAsia"/>
          <w:kern w:val="0"/>
          <w:szCs w:val="21"/>
        </w:rPr>
        <w:t>https://youtu.be/hbeKxIy-rzM</w:t>
      </w:r>
      <w:r w:rsidRPr="001027F6">
        <w:rPr>
          <w:rFonts w:ascii="ＭＳ 明朝" w:eastAsia="ＭＳ 明朝" w:hAnsi="ＭＳ 明朝" w:cs="ＭＳ Ｐゴシック"/>
          <w:color w:val="0563C1"/>
          <w:kern w:val="0"/>
          <w:szCs w:val="21"/>
          <w:u w:val="single"/>
        </w:rPr>
        <w:fldChar w:fldCharType="end"/>
      </w:r>
      <w:r w:rsidR="0065121E" w:rsidRPr="00B92131">
        <w:rPr>
          <w:rFonts w:ascii="ＭＳ 明朝" w:eastAsia="ＭＳ 明朝" w:hAnsi="ＭＳ 明朝" w:cs="ＭＳ Ｐゴシック" w:hint="eastAsia"/>
          <w:kern w:val="0"/>
          <w:szCs w:val="21"/>
        </w:rPr>
        <w:t xml:space="preserve">　　　</w:t>
      </w:r>
      <w:bookmarkStart w:id="2" w:name="_Hlk61009797"/>
      <w:r w:rsidR="00B92131" w:rsidRPr="00B92131">
        <w:rPr>
          <w:rFonts w:ascii="ＭＳ 明朝" w:eastAsia="ＭＳ 明朝" w:hAnsi="ＭＳ 明朝" w:cs="ＭＳ Ｐゴシック" w:hint="eastAsia"/>
          <w:kern w:val="0"/>
          <w:szCs w:val="21"/>
        </w:rPr>
        <w:t>５</w:t>
      </w:r>
      <w:r w:rsidR="0065121E" w:rsidRPr="00B92131">
        <w:rPr>
          <w:rFonts w:ascii="ＭＳ 明朝" w:eastAsia="ＭＳ 明朝" w:hAnsi="ＭＳ 明朝" w:cs="ＭＳ Ｐゴシック" w:hint="eastAsia"/>
          <w:kern w:val="0"/>
          <w:szCs w:val="21"/>
        </w:rPr>
        <w:t>年後見直し①</w:t>
      </w:r>
      <w:bookmarkEnd w:id="2"/>
      <w:r w:rsidR="0065121E" w:rsidRPr="00B92131">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t xml:space="preserve">                  </w:t>
      </w:r>
      <w:r w:rsidR="0065121E" w:rsidRPr="00B92131">
        <w:rPr>
          <w:rFonts w:ascii="ＭＳ 明朝" w:eastAsia="ＭＳ 明朝" w:hAnsi="ＭＳ 明朝" w:cs="ＭＳ Ｐゴシック" w:hint="eastAsia"/>
          <w:kern w:val="0"/>
          <w:szCs w:val="21"/>
        </w:rPr>
        <w:t xml:space="preserve"> 1</w:t>
      </w:r>
      <w:r w:rsidR="0065121E" w:rsidRPr="00B92131">
        <w:rPr>
          <w:rFonts w:ascii="ＭＳ 明朝" w:eastAsia="ＭＳ 明朝" w:hAnsi="ＭＳ 明朝" w:cs="ＭＳ Ｐゴシック"/>
          <w:kern w:val="0"/>
          <w:szCs w:val="21"/>
        </w:rPr>
        <w:t>8</w:t>
      </w:r>
      <w:r w:rsidR="0065121E" w:rsidRPr="00B92131">
        <w:rPr>
          <w:rFonts w:ascii="ＭＳ 明朝" w:eastAsia="ＭＳ 明朝" w:hAnsi="ＭＳ 明朝" w:cs="ＭＳ Ｐゴシック" w:hint="eastAsia"/>
          <w:kern w:val="0"/>
          <w:szCs w:val="21"/>
        </w:rPr>
        <w:t>分</w:t>
      </w:r>
    </w:p>
    <w:bookmarkEnd w:id="1"/>
    <w:p w14:paraId="75984D8B" w14:textId="53342720" w:rsidR="0065121E" w:rsidRPr="00B92131" w:rsidRDefault="00EB5453" w:rsidP="00EB5453">
      <w:pPr>
        <w:widowControl/>
        <w:ind w:firstLineChars="300" w:firstLine="593"/>
        <w:rPr>
          <w:rFonts w:ascii="ＭＳ 明朝" w:eastAsia="ＭＳ 明朝" w:hAnsi="ＭＳ 明朝" w:cs="ＭＳ Ｐゴシック"/>
          <w:kern w:val="0"/>
          <w:szCs w:val="21"/>
        </w:rPr>
      </w:pPr>
      <w:r>
        <w:rPr>
          <w:rFonts w:ascii="ＭＳ 明朝" w:eastAsia="ＭＳ 明朝" w:hAnsi="ＭＳ 明朝" w:cs="ＭＳ Ｐゴシック"/>
          <w:color w:val="0563C1"/>
          <w:kern w:val="0"/>
          <w:szCs w:val="21"/>
          <w:u w:val="single"/>
        </w:rPr>
        <w:fldChar w:fldCharType="begin"/>
      </w:r>
      <w:r w:rsidR="001027F6">
        <w:rPr>
          <w:rFonts w:ascii="ＭＳ 明朝" w:eastAsia="ＭＳ 明朝" w:hAnsi="ＭＳ 明朝" w:cs="ＭＳ Ｐゴシック"/>
          <w:color w:val="0563C1"/>
          <w:kern w:val="0"/>
          <w:szCs w:val="21"/>
          <w:u w:val="single"/>
        </w:rPr>
        <w:instrText>HYPERLINK "https://youtu.be/B4rf5KNwR4U"</w:instrText>
      </w:r>
      <w:r>
        <w:rPr>
          <w:rFonts w:ascii="ＭＳ 明朝" w:eastAsia="ＭＳ 明朝" w:hAnsi="ＭＳ 明朝" w:cs="ＭＳ Ｐゴシック"/>
          <w:color w:val="0563C1"/>
          <w:kern w:val="0"/>
          <w:szCs w:val="21"/>
          <w:u w:val="single"/>
        </w:rPr>
        <w:fldChar w:fldCharType="separate"/>
      </w:r>
      <w:r w:rsidRPr="00606FE0">
        <w:rPr>
          <w:rStyle w:val="a6"/>
          <w:rFonts w:ascii="ＭＳ 明朝" w:eastAsia="ＭＳ 明朝" w:hAnsi="ＭＳ 明朝" w:cs="ＭＳ Ｐゴシック" w:hint="eastAsia"/>
          <w:kern w:val="0"/>
          <w:szCs w:val="21"/>
        </w:rPr>
        <w:t>https://youtu.be/B4rf5KNwR4U</w:t>
      </w:r>
      <w:r>
        <w:rPr>
          <w:rFonts w:ascii="ＭＳ 明朝" w:eastAsia="ＭＳ 明朝" w:hAnsi="ＭＳ 明朝" w:cs="ＭＳ Ｐゴシック"/>
          <w:color w:val="0563C1"/>
          <w:kern w:val="0"/>
          <w:szCs w:val="21"/>
          <w:u w:val="single"/>
        </w:rPr>
        <w:fldChar w:fldCharType="end"/>
      </w:r>
      <w:r w:rsidR="0065121E" w:rsidRPr="00B92131">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w:t>
      </w:r>
      <w:r w:rsidR="00B92131" w:rsidRPr="00B92131">
        <w:rPr>
          <w:rFonts w:ascii="ＭＳ 明朝" w:eastAsia="ＭＳ 明朝" w:hAnsi="ＭＳ 明朝" w:cs="ＭＳ Ｐゴシック" w:hint="eastAsia"/>
          <w:kern w:val="0"/>
          <w:szCs w:val="21"/>
        </w:rPr>
        <w:t>５</w:t>
      </w:r>
      <w:r w:rsidR="0065121E" w:rsidRPr="00B92131">
        <w:rPr>
          <w:rFonts w:ascii="ＭＳ 明朝" w:eastAsia="ＭＳ 明朝" w:hAnsi="ＭＳ 明朝" w:cs="ＭＳ Ｐゴシック" w:hint="eastAsia"/>
          <w:kern w:val="0"/>
          <w:szCs w:val="21"/>
        </w:rPr>
        <w:t xml:space="preserve">年後見直し② </w:t>
      </w:r>
      <w:r w:rsidR="0065121E" w:rsidRPr="00B92131">
        <w:rPr>
          <w:rFonts w:ascii="ＭＳ 明朝" w:eastAsia="ＭＳ 明朝" w:hAnsi="ＭＳ 明朝" w:cs="ＭＳ Ｐゴシック"/>
          <w:kern w:val="0"/>
          <w:szCs w:val="21"/>
        </w:rPr>
        <w:t xml:space="preserve">    </w:t>
      </w:r>
      <w:r>
        <w:rPr>
          <w:rFonts w:ascii="ＭＳ 明朝" w:eastAsia="ＭＳ 明朝" w:hAnsi="ＭＳ 明朝" w:cs="ＭＳ Ｐゴシック"/>
          <w:kern w:val="0"/>
          <w:szCs w:val="21"/>
        </w:rPr>
        <w:t xml:space="preserve">                   </w:t>
      </w:r>
      <w:r w:rsidR="0065121E" w:rsidRPr="00B92131">
        <w:rPr>
          <w:rFonts w:ascii="ＭＳ 明朝" w:eastAsia="ＭＳ 明朝" w:hAnsi="ＭＳ 明朝" w:cs="ＭＳ Ｐゴシック"/>
          <w:kern w:val="0"/>
          <w:szCs w:val="21"/>
        </w:rPr>
        <w:t>23</w:t>
      </w:r>
      <w:r w:rsidR="0065121E" w:rsidRPr="00B92131">
        <w:rPr>
          <w:rFonts w:ascii="ＭＳ 明朝" w:eastAsia="ＭＳ 明朝" w:hAnsi="ＭＳ 明朝" w:cs="ＭＳ Ｐゴシック" w:hint="eastAsia"/>
          <w:kern w:val="0"/>
          <w:szCs w:val="21"/>
        </w:rPr>
        <w:t>分</w:t>
      </w:r>
    </w:p>
    <w:p w14:paraId="35962F7F" w14:textId="1FE4FDB3" w:rsidR="0065121E" w:rsidRPr="00B92131" w:rsidRDefault="0005605D" w:rsidP="00EB5453">
      <w:pPr>
        <w:widowControl/>
        <w:ind w:firstLineChars="300" w:firstLine="593"/>
        <w:rPr>
          <w:rFonts w:ascii="ＭＳ 明朝" w:eastAsia="ＭＳ 明朝" w:hAnsi="ＭＳ 明朝" w:cs="ＭＳ Ｐゴシック"/>
          <w:kern w:val="0"/>
          <w:szCs w:val="21"/>
        </w:rPr>
      </w:pPr>
      <w:hyperlink r:id="rId7" w:history="1">
        <w:r w:rsidR="00EB5453" w:rsidRPr="00606FE0">
          <w:rPr>
            <w:rStyle w:val="a6"/>
            <w:rFonts w:ascii="ＭＳ 明朝" w:eastAsia="ＭＳ 明朝" w:hAnsi="ＭＳ 明朝" w:cs="ＭＳ Ｐゴシック" w:hint="eastAsia"/>
            <w:kern w:val="0"/>
            <w:szCs w:val="21"/>
          </w:rPr>
          <w:t>https://youtu.be/DcYqnt2Hvxk</w:t>
        </w:r>
      </w:hyperlink>
      <w:r w:rsidR="0065121E" w:rsidRPr="00B92131">
        <w:rPr>
          <w:rFonts w:ascii="ＭＳ 明朝" w:eastAsia="ＭＳ 明朝" w:hAnsi="ＭＳ 明朝" w:cs="ＭＳ Ｐゴシック" w:hint="eastAsia"/>
          <w:kern w:val="0"/>
          <w:szCs w:val="21"/>
        </w:rPr>
        <w:t xml:space="preserve">　</w:t>
      </w:r>
      <w:r w:rsidR="00EB5453">
        <w:rPr>
          <w:rFonts w:ascii="ＭＳ 明朝" w:eastAsia="ＭＳ 明朝" w:hAnsi="ＭＳ 明朝" w:cs="ＭＳ Ｐゴシック" w:hint="eastAsia"/>
          <w:kern w:val="0"/>
          <w:szCs w:val="21"/>
        </w:rPr>
        <w:t xml:space="preserve"> </w:t>
      </w:r>
      <w:r w:rsidR="0065121E" w:rsidRPr="00B92131">
        <w:rPr>
          <w:rFonts w:ascii="ＭＳ 明朝" w:eastAsia="ＭＳ 明朝" w:hAnsi="ＭＳ 明朝" w:cs="ＭＳ Ｐゴシック" w:hint="eastAsia"/>
          <w:kern w:val="0"/>
          <w:szCs w:val="21"/>
        </w:rPr>
        <w:t xml:space="preserve">　 </w:t>
      </w:r>
      <w:r w:rsidR="00B92131" w:rsidRPr="00B92131">
        <w:rPr>
          <w:rFonts w:ascii="ＭＳ 明朝" w:eastAsia="ＭＳ 明朝" w:hAnsi="ＭＳ 明朝" w:cs="ＭＳ Ｐゴシック" w:hint="eastAsia"/>
          <w:kern w:val="0"/>
          <w:szCs w:val="21"/>
        </w:rPr>
        <w:t>５</w:t>
      </w:r>
      <w:r w:rsidR="0065121E" w:rsidRPr="00B92131">
        <w:rPr>
          <w:rFonts w:ascii="ＭＳ 明朝" w:eastAsia="ＭＳ 明朝" w:hAnsi="ＭＳ 明朝" w:cs="ＭＳ Ｐゴシック" w:hint="eastAsia"/>
          <w:kern w:val="0"/>
          <w:szCs w:val="21"/>
        </w:rPr>
        <w:t xml:space="preserve">年後見直し③ </w:t>
      </w:r>
      <w:r w:rsidR="0065121E" w:rsidRPr="00B92131">
        <w:rPr>
          <w:rFonts w:ascii="ＭＳ 明朝" w:eastAsia="ＭＳ 明朝" w:hAnsi="ＭＳ 明朝" w:cs="ＭＳ Ｐゴシック"/>
          <w:kern w:val="0"/>
          <w:szCs w:val="21"/>
        </w:rPr>
        <w:t xml:space="preserve">    </w:t>
      </w:r>
      <w:r w:rsidR="00EB5453">
        <w:rPr>
          <w:rFonts w:ascii="ＭＳ 明朝" w:eastAsia="ＭＳ 明朝" w:hAnsi="ＭＳ 明朝" w:cs="ＭＳ Ｐゴシック"/>
          <w:kern w:val="0"/>
          <w:szCs w:val="21"/>
        </w:rPr>
        <w:t xml:space="preserve">                   </w:t>
      </w:r>
      <w:r w:rsidR="0065121E" w:rsidRPr="00B92131">
        <w:rPr>
          <w:rFonts w:ascii="ＭＳ 明朝" w:eastAsia="ＭＳ 明朝" w:hAnsi="ＭＳ 明朝" w:cs="ＭＳ Ｐゴシック"/>
          <w:kern w:val="0"/>
          <w:szCs w:val="21"/>
        </w:rPr>
        <w:t>18</w:t>
      </w:r>
      <w:r w:rsidR="0065121E" w:rsidRPr="00B92131">
        <w:rPr>
          <w:rFonts w:ascii="ＭＳ 明朝" w:eastAsia="ＭＳ 明朝" w:hAnsi="ＭＳ 明朝" w:cs="ＭＳ Ｐゴシック" w:hint="eastAsia"/>
          <w:kern w:val="0"/>
          <w:szCs w:val="21"/>
        </w:rPr>
        <w:t>分</w:t>
      </w:r>
    </w:p>
    <w:p w14:paraId="5DA8DF18" w14:textId="59D510C2" w:rsidR="0065121E" w:rsidRPr="00B92131" w:rsidRDefault="0005605D" w:rsidP="00EB5453">
      <w:pPr>
        <w:widowControl/>
        <w:ind w:firstLineChars="300" w:firstLine="593"/>
        <w:rPr>
          <w:rFonts w:ascii="ＭＳ 明朝" w:eastAsia="ＭＳ 明朝" w:hAnsi="ＭＳ 明朝" w:cs="ＭＳ Ｐゴシック"/>
          <w:kern w:val="0"/>
          <w:szCs w:val="21"/>
        </w:rPr>
      </w:pPr>
      <w:hyperlink r:id="rId8" w:history="1">
        <w:r w:rsidR="00EB5453" w:rsidRPr="00606FE0">
          <w:rPr>
            <w:rStyle w:val="a6"/>
            <w:rFonts w:ascii="ＭＳ 明朝" w:eastAsia="ＭＳ 明朝" w:hAnsi="ＭＳ 明朝" w:cs="ＭＳ Ｐゴシック" w:hint="eastAsia"/>
            <w:kern w:val="0"/>
            <w:szCs w:val="21"/>
          </w:rPr>
          <w:t>https://youtu.be/iaQZs7akBJE</w:t>
        </w:r>
      </w:hyperlink>
      <w:r w:rsidR="0065121E" w:rsidRPr="00B92131">
        <w:rPr>
          <w:rFonts w:ascii="ＭＳ 明朝" w:eastAsia="ＭＳ 明朝" w:hAnsi="ＭＳ 明朝" w:cs="ＭＳ Ｐゴシック" w:hint="eastAsia"/>
          <w:kern w:val="0"/>
          <w:szCs w:val="21"/>
        </w:rPr>
        <w:t xml:space="preserve">　　</w:t>
      </w:r>
      <w:r w:rsidR="00B92131" w:rsidRPr="00B92131">
        <w:rPr>
          <w:rFonts w:ascii="ＭＳ 明朝" w:eastAsia="ＭＳ 明朝" w:hAnsi="ＭＳ 明朝" w:cs="ＭＳ Ｐゴシック" w:hint="eastAsia"/>
          <w:kern w:val="0"/>
          <w:szCs w:val="21"/>
        </w:rPr>
        <w:t xml:space="preserve"> </w:t>
      </w:r>
      <w:r w:rsidR="00B92131" w:rsidRPr="00B92131">
        <w:rPr>
          <w:rFonts w:ascii="ＭＳ 明朝" w:eastAsia="ＭＳ 明朝" w:hAnsi="ＭＳ 明朝" w:cs="ＭＳ Ｐゴシック"/>
          <w:kern w:val="0"/>
          <w:szCs w:val="21"/>
        </w:rPr>
        <w:t xml:space="preserve"> </w:t>
      </w:r>
      <w:r w:rsidR="0065121E" w:rsidRPr="00B92131">
        <w:rPr>
          <w:rFonts w:ascii="ＭＳ 明朝" w:eastAsia="ＭＳ 明朝" w:hAnsi="ＭＳ 明朝" w:cs="ＭＳ Ｐゴシック" w:hint="eastAsia"/>
          <w:kern w:val="0"/>
          <w:szCs w:val="21"/>
        </w:rPr>
        <w:t>子ども子育て会議・新子育て安心プラン</w:t>
      </w:r>
      <w:r w:rsidR="00EB5453">
        <w:rPr>
          <w:rFonts w:ascii="ＭＳ 明朝" w:eastAsia="ＭＳ 明朝" w:hAnsi="ＭＳ 明朝" w:cs="ＭＳ Ｐゴシック"/>
          <w:kern w:val="0"/>
          <w:szCs w:val="21"/>
        </w:rPr>
        <w:t xml:space="preserve">  </w:t>
      </w:r>
      <w:r w:rsidR="0065121E" w:rsidRPr="00B92131">
        <w:rPr>
          <w:rFonts w:ascii="ＭＳ 明朝" w:eastAsia="ＭＳ 明朝" w:hAnsi="ＭＳ 明朝" w:cs="ＭＳ Ｐゴシック"/>
          <w:kern w:val="0"/>
          <w:szCs w:val="21"/>
        </w:rPr>
        <w:t>16</w:t>
      </w:r>
      <w:r w:rsidR="0065121E" w:rsidRPr="00B92131">
        <w:rPr>
          <w:rFonts w:ascii="ＭＳ 明朝" w:eastAsia="ＭＳ 明朝" w:hAnsi="ＭＳ 明朝" w:cs="ＭＳ Ｐゴシック" w:hint="eastAsia"/>
          <w:kern w:val="0"/>
          <w:szCs w:val="21"/>
        </w:rPr>
        <w:t>分</w:t>
      </w:r>
    </w:p>
    <w:p w14:paraId="593DB8D0" w14:textId="77777777" w:rsidR="00CC4057" w:rsidRPr="00B92131" w:rsidRDefault="00CC4057" w:rsidP="004A3B53">
      <w:pPr>
        <w:jc w:val="left"/>
        <w:rPr>
          <w:rFonts w:ascii="ＭＳ 明朝" w:eastAsia="ＭＳ 明朝" w:hAnsi="ＭＳ 明朝"/>
        </w:rPr>
      </w:pPr>
    </w:p>
    <w:p w14:paraId="241A2784" w14:textId="4510D351" w:rsidR="0099537A" w:rsidRPr="00B92131" w:rsidRDefault="0099537A" w:rsidP="004A3B53">
      <w:pPr>
        <w:jc w:val="left"/>
        <w:rPr>
          <w:rFonts w:ascii="ＭＳ 明朝" w:eastAsia="ＭＳ 明朝" w:hAnsi="ＭＳ 明朝"/>
        </w:rPr>
      </w:pPr>
      <w:r w:rsidRPr="00B92131">
        <w:rPr>
          <w:rFonts w:ascii="ＭＳ 明朝" w:eastAsia="ＭＳ 明朝" w:hAnsi="ＭＳ 明朝" w:hint="eastAsia"/>
        </w:rPr>
        <w:t>【ねらい】</w:t>
      </w:r>
    </w:p>
    <w:p w14:paraId="416E93A6" w14:textId="61A0159C" w:rsidR="0099537A" w:rsidRPr="00B92131" w:rsidRDefault="0099537A" w:rsidP="00B92131">
      <w:pPr>
        <w:ind w:firstLineChars="100" w:firstLine="198"/>
        <w:jc w:val="left"/>
        <w:rPr>
          <w:rFonts w:ascii="ＭＳ 明朝" w:eastAsia="ＭＳ 明朝" w:hAnsi="ＭＳ 明朝"/>
        </w:rPr>
      </w:pPr>
      <w:r w:rsidRPr="00B92131">
        <w:rPr>
          <w:rFonts w:ascii="ＭＳ 明朝" w:eastAsia="ＭＳ 明朝" w:hAnsi="ＭＳ 明朝" w:hint="eastAsia"/>
        </w:rPr>
        <w:t>昨年、</w:t>
      </w:r>
      <w:r w:rsidR="00B92131" w:rsidRPr="00B92131">
        <w:rPr>
          <w:rFonts w:ascii="ＭＳ 明朝" w:eastAsia="ＭＳ 明朝" w:hAnsi="ＭＳ 明朝" w:hint="eastAsia"/>
        </w:rPr>
        <w:t>文部科学省初等中等教育局</w:t>
      </w:r>
      <w:r w:rsidRPr="00B92131">
        <w:rPr>
          <w:rFonts w:ascii="ＭＳ 明朝" w:eastAsia="ＭＳ 明朝" w:hAnsi="ＭＳ 明朝" w:hint="eastAsia"/>
        </w:rPr>
        <w:t>幼児教育課　中村有希専門官</w:t>
      </w:r>
      <w:r w:rsidRPr="00B92131">
        <w:rPr>
          <w:rFonts w:ascii="ＭＳ 明朝" w:eastAsia="ＭＳ 明朝" w:hAnsi="ＭＳ 明朝"/>
        </w:rPr>
        <w:t>(</w:t>
      </w:r>
      <w:r w:rsidRPr="00B92131">
        <w:rPr>
          <w:rFonts w:ascii="ＭＳ 明朝" w:eastAsia="ＭＳ 明朝" w:hAnsi="ＭＳ 明朝" w:hint="eastAsia"/>
        </w:rPr>
        <w:t>新制度担当</w:t>
      </w:r>
      <w:r w:rsidRPr="00B92131">
        <w:rPr>
          <w:rFonts w:ascii="ＭＳ 明朝" w:eastAsia="ＭＳ 明朝" w:hAnsi="ＭＳ 明朝"/>
        </w:rPr>
        <w:t>)</w:t>
      </w:r>
      <w:r w:rsidRPr="00B92131">
        <w:rPr>
          <w:rFonts w:ascii="ＭＳ 明朝" w:eastAsia="ＭＳ 明朝" w:hAnsi="ＭＳ 明朝" w:hint="eastAsia"/>
        </w:rPr>
        <w:t>より新制度5年後見直しについての動画および資料をご提供いただきました。</w:t>
      </w:r>
    </w:p>
    <w:p w14:paraId="548160B7" w14:textId="4EDC2A4B" w:rsidR="0099537A" w:rsidRPr="00B92131" w:rsidRDefault="0099537A" w:rsidP="00B92131">
      <w:pPr>
        <w:ind w:firstLineChars="100" w:firstLine="198"/>
        <w:jc w:val="left"/>
        <w:rPr>
          <w:rFonts w:ascii="ＭＳ 明朝" w:eastAsia="ＭＳ 明朝" w:hAnsi="ＭＳ 明朝"/>
        </w:rPr>
      </w:pPr>
      <w:r w:rsidRPr="00B92131">
        <w:rPr>
          <w:rFonts w:ascii="ＭＳ 明朝" w:eastAsia="ＭＳ 明朝" w:hAnsi="ＭＳ 明朝" w:hint="eastAsia"/>
        </w:rPr>
        <w:t>これを受け、各園や市町村の園長会ではどのような</w:t>
      </w:r>
      <w:r w:rsidR="00B92131" w:rsidRPr="00B92131">
        <w:rPr>
          <w:rFonts w:ascii="ＭＳ 明朝" w:eastAsia="ＭＳ 明朝" w:hAnsi="ＭＳ 明朝" w:hint="eastAsia"/>
        </w:rPr>
        <w:t>振興</w:t>
      </w:r>
      <w:r w:rsidRPr="00B92131">
        <w:rPr>
          <w:rFonts w:ascii="ＭＳ 明朝" w:eastAsia="ＭＳ 明朝" w:hAnsi="ＭＳ 明朝" w:hint="eastAsia"/>
        </w:rPr>
        <w:t>活動をしていけばよいかという観点で</w:t>
      </w:r>
      <w:r w:rsidR="00A8373E" w:rsidRPr="00B92131">
        <w:rPr>
          <w:rFonts w:ascii="ＭＳ 明朝" w:eastAsia="ＭＳ 明朝" w:hAnsi="ＭＳ 明朝" w:hint="eastAsia"/>
        </w:rPr>
        <w:t>両委員会</w:t>
      </w:r>
      <w:r w:rsidR="00B92131" w:rsidRPr="00B92131">
        <w:rPr>
          <w:rFonts w:ascii="ＭＳ 明朝" w:eastAsia="ＭＳ 明朝" w:hAnsi="ＭＳ 明朝" w:hint="eastAsia"/>
        </w:rPr>
        <w:t>にて</w:t>
      </w:r>
      <w:r w:rsidRPr="00B92131">
        <w:rPr>
          <w:rFonts w:ascii="ＭＳ 明朝" w:eastAsia="ＭＳ 明朝" w:hAnsi="ＭＳ 明朝" w:hint="eastAsia"/>
        </w:rPr>
        <w:t>解説を加え、各地域に応じた振興活動に</w:t>
      </w:r>
      <w:r w:rsidR="00B92131">
        <w:rPr>
          <w:rFonts w:ascii="ＭＳ 明朝" w:eastAsia="ＭＳ 明朝" w:hAnsi="ＭＳ 明朝" w:hint="eastAsia"/>
        </w:rPr>
        <w:t>つなげることが出来るようにと</w:t>
      </w:r>
      <w:r w:rsidRPr="00B92131">
        <w:rPr>
          <w:rFonts w:ascii="ＭＳ 明朝" w:eastAsia="ＭＳ 明朝" w:hAnsi="ＭＳ 明朝" w:hint="eastAsia"/>
        </w:rPr>
        <w:t>作成致しました。</w:t>
      </w:r>
    </w:p>
    <w:p w14:paraId="25F59B94" w14:textId="77AEFD31" w:rsidR="0099537A" w:rsidRPr="00B92131" w:rsidRDefault="0099537A" w:rsidP="004A3B53">
      <w:pPr>
        <w:jc w:val="left"/>
        <w:rPr>
          <w:rFonts w:ascii="ＭＳ 明朝" w:eastAsia="ＭＳ 明朝" w:hAnsi="ＭＳ 明朝"/>
        </w:rPr>
      </w:pPr>
    </w:p>
    <w:p w14:paraId="0F342835" w14:textId="6FE005B5" w:rsidR="00A8373E" w:rsidRPr="00B92131" w:rsidRDefault="00A8373E" w:rsidP="004A3B53">
      <w:pPr>
        <w:jc w:val="left"/>
        <w:rPr>
          <w:rFonts w:ascii="ＭＳ 明朝" w:eastAsia="ＭＳ 明朝" w:hAnsi="ＭＳ 明朝"/>
        </w:rPr>
      </w:pPr>
      <w:r w:rsidRPr="00B92131">
        <w:rPr>
          <w:rFonts w:ascii="ＭＳ 明朝" w:eastAsia="ＭＳ 明朝" w:hAnsi="ＭＳ 明朝" w:hint="eastAsia"/>
        </w:rPr>
        <w:lastRenderedPageBreak/>
        <w:t>【見やすく短くまとめました】</w:t>
      </w:r>
    </w:p>
    <w:p w14:paraId="0047E01A" w14:textId="1D663291" w:rsidR="00A8373E" w:rsidRPr="00B92131" w:rsidRDefault="00A8373E" w:rsidP="00B92131">
      <w:pPr>
        <w:ind w:firstLineChars="100" w:firstLine="198"/>
        <w:jc w:val="left"/>
        <w:rPr>
          <w:rFonts w:ascii="ＭＳ 明朝" w:eastAsia="ＭＳ 明朝" w:hAnsi="ＭＳ 明朝"/>
        </w:rPr>
      </w:pPr>
      <w:r w:rsidRPr="00B92131">
        <w:rPr>
          <w:rFonts w:ascii="ＭＳ 明朝" w:eastAsia="ＭＳ 明朝" w:hAnsi="ＭＳ 明朝" w:hint="eastAsia"/>
        </w:rPr>
        <w:t>動画は</w:t>
      </w:r>
      <w:r w:rsidR="00B92131" w:rsidRPr="00B92131">
        <w:rPr>
          <w:rFonts w:ascii="ＭＳ 明朝" w:eastAsia="ＭＳ 明朝" w:hAnsi="ＭＳ 明朝" w:hint="eastAsia"/>
        </w:rPr>
        <w:t>、</w:t>
      </w:r>
      <w:r w:rsidRPr="00B92131">
        <w:rPr>
          <w:rFonts w:ascii="ＭＳ 明朝" w:eastAsia="ＭＳ 明朝" w:hAnsi="ＭＳ 明朝" w:hint="eastAsia"/>
        </w:rPr>
        <w:t>短くまとめてあります</w:t>
      </w:r>
      <w:r w:rsidRPr="00B92131">
        <w:rPr>
          <w:rFonts w:ascii="ＭＳ 明朝" w:eastAsia="ＭＳ 明朝" w:hAnsi="ＭＳ 明朝"/>
        </w:rPr>
        <w:t>(20</w:t>
      </w:r>
      <w:r w:rsidRPr="00B92131">
        <w:rPr>
          <w:rFonts w:ascii="ＭＳ 明朝" w:eastAsia="ＭＳ 明朝" w:hAnsi="ＭＳ 明朝" w:hint="eastAsia"/>
        </w:rPr>
        <w:t>分前後</w:t>
      </w:r>
      <w:r w:rsidRPr="00B92131">
        <w:rPr>
          <w:rFonts w:ascii="ＭＳ 明朝" w:eastAsia="ＭＳ 明朝" w:hAnsi="ＭＳ 明朝"/>
        </w:rPr>
        <w:t>)</w:t>
      </w:r>
      <w:r w:rsidRPr="00B92131">
        <w:rPr>
          <w:rFonts w:ascii="ＭＳ 明朝" w:eastAsia="ＭＳ 明朝" w:hAnsi="ＭＳ 明朝" w:hint="eastAsia"/>
        </w:rPr>
        <w:t>ので、ちょっとした休憩時間やコーヒータイムなどにスマホで見ていただけるようにまとめています。</w:t>
      </w:r>
    </w:p>
    <w:p w14:paraId="4F234C95" w14:textId="77777777" w:rsidR="00A8373E" w:rsidRPr="00B92131" w:rsidRDefault="00A8373E" w:rsidP="004A3B53">
      <w:pPr>
        <w:jc w:val="left"/>
        <w:rPr>
          <w:rFonts w:ascii="ＭＳ 明朝" w:eastAsia="ＭＳ 明朝" w:hAnsi="ＭＳ 明朝"/>
        </w:rPr>
      </w:pPr>
    </w:p>
    <w:p w14:paraId="6BA3FE3A" w14:textId="3E87E6C7" w:rsidR="0099537A" w:rsidRPr="00B92131" w:rsidRDefault="0099537A" w:rsidP="004A3B53">
      <w:pPr>
        <w:jc w:val="left"/>
        <w:rPr>
          <w:rFonts w:ascii="ＭＳ 明朝" w:eastAsia="ＭＳ 明朝" w:hAnsi="ＭＳ 明朝"/>
        </w:rPr>
      </w:pPr>
      <w:r w:rsidRPr="00B92131">
        <w:rPr>
          <w:rFonts w:ascii="ＭＳ 明朝" w:eastAsia="ＭＳ 明朝" w:hAnsi="ＭＳ 明朝" w:hint="eastAsia"/>
        </w:rPr>
        <w:t>【主な内容】</w:t>
      </w:r>
    </w:p>
    <w:p w14:paraId="0B7BC0BB" w14:textId="4E2EA354" w:rsidR="00335645" w:rsidRPr="00B92131" w:rsidRDefault="0099537A" w:rsidP="0099537A">
      <w:pPr>
        <w:pStyle w:val="a5"/>
        <w:numPr>
          <w:ilvl w:val="0"/>
          <w:numId w:val="1"/>
        </w:numPr>
        <w:jc w:val="left"/>
        <w:rPr>
          <w:rFonts w:ascii="ＭＳ 明朝" w:eastAsia="ＭＳ 明朝" w:hAnsi="ＭＳ 明朝"/>
        </w:rPr>
      </w:pPr>
      <w:r w:rsidRPr="00B92131">
        <w:rPr>
          <w:rFonts w:ascii="ＭＳ 明朝" w:eastAsia="ＭＳ 明朝" w:hAnsi="ＭＳ 明朝" w:hint="eastAsia"/>
        </w:rPr>
        <w:t>各動画の冒頭に</w:t>
      </w:r>
      <w:r w:rsidR="00335645" w:rsidRPr="00B92131">
        <w:rPr>
          <w:rFonts w:ascii="ＭＳ 明朝" w:eastAsia="ＭＳ 明朝" w:hAnsi="ＭＳ 明朝" w:hint="eastAsia"/>
        </w:rPr>
        <w:t>5年後見直しの</w:t>
      </w:r>
      <w:r w:rsidRPr="00B92131">
        <w:rPr>
          <w:rFonts w:ascii="ＭＳ 明朝" w:eastAsia="ＭＳ 明朝" w:hAnsi="ＭＳ 明朝" w:hint="eastAsia"/>
        </w:rPr>
        <w:t>主な内容を記載しています</w:t>
      </w:r>
      <w:r w:rsidR="00335645" w:rsidRPr="00B92131">
        <w:rPr>
          <w:rFonts w:ascii="ＭＳ 明朝" w:eastAsia="ＭＳ 明朝" w:hAnsi="ＭＳ 明朝" w:hint="eastAsia"/>
        </w:rPr>
        <w:t>が概ね以下の内容です</w:t>
      </w:r>
      <w:r w:rsidRPr="00B92131">
        <w:rPr>
          <w:rFonts w:ascii="ＭＳ 明朝" w:eastAsia="ＭＳ 明朝" w:hAnsi="ＭＳ 明朝" w:hint="eastAsia"/>
        </w:rPr>
        <w:t>。</w:t>
      </w:r>
    </w:p>
    <w:p w14:paraId="27161C6F" w14:textId="27F4CEAE" w:rsidR="00335645" w:rsidRPr="00B92131" w:rsidRDefault="00335645" w:rsidP="00335645">
      <w:pPr>
        <w:pStyle w:val="a5"/>
        <w:ind w:left="360" w:firstLine="210"/>
        <w:jc w:val="left"/>
        <w:rPr>
          <w:rFonts w:ascii="ＭＳ 明朝" w:eastAsia="ＭＳ 明朝" w:hAnsi="ＭＳ 明朝"/>
        </w:rPr>
      </w:pPr>
      <w:r w:rsidRPr="00B92131">
        <w:rPr>
          <w:rFonts w:ascii="ＭＳ 明朝" w:eastAsia="ＭＳ 明朝" w:hAnsi="ＭＳ 明朝" w:hint="eastAsia"/>
        </w:rPr>
        <w:t>・新制度の移行状況や今後の見通し</w:t>
      </w:r>
    </w:p>
    <w:p w14:paraId="75A9A6CD" w14:textId="521BF403" w:rsidR="00335645" w:rsidRPr="00B92131" w:rsidRDefault="00335645" w:rsidP="00335645">
      <w:pPr>
        <w:pStyle w:val="a5"/>
        <w:ind w:left="360" w:firstLine="210"/>
        <w:jc w:val="left"/>
        <w:rPr>
          <w:rFonts w:ascii="ＭＳ 明朝" w:eastAsia="ＭＳ 明朝" w:hAnsi="ＭＳ 明朝"/>
        </w:rPr>
      </w:pPr>
      <w:r w:rsidRPr="00B92131">
        <w:rPr>
          <w:rFonts w:ascii="ＭＳ 明朝" w:eastAsia="ＭＳ 明朝" w:hAnsi="ＭＳ 明朝" w:hint="eastAsia"/>
        </w:rPr>
        <w:t>・子育て関連の３府省予算</w:t>
      </w:r>
    </w:p>
    <w:p w14:paraId="55D5BC9E" w14:textId="06E0F148" w:rsidR="00335645" w:rsidRPr="00B92131" w:rsidRDefault="00335645" w:rsidP="00335645">
      <w:pPr>
        <w:pStyle w:val="a5"/>
        <w:ind w:left="360" w:firstLine="210"/>
        <w:jc w:val="left"/>
        <w:rPr>
          <w:rFonts w:ascii="ＭＳ 明朝" w:eastAsia="ＭＳ 明朝" w:hAnsi="ＭＳ 明朝"/>
        </w:rPr>
      </w:pPr>
      <w:r w:rsidRPr="00B92131">
        <w:rPr>
          <w:rFonts w:ascii="ＭＳ 明朝" w:eastAsia="ＭＳ 明朝" w:hAnsi="ＭＳ 明朝" w:hint="eastAsia"/>
        </w:rPr>
        <w:t>・積み上げ方式について</w:t>
      </w:r>
    </w:p>
    <w:p w14:paraId="31A05B7B" w14:textId="77777777" w:rsidR="00335645" w:rsidRPr="00B92131" w:rsidRDefault="00335645" w:rsidP="00335645">
      <w:pPr>
        <w:pStyle w:val="a5"/>
        <w:ind w:left="360" w:firstLine="210"/>
        <w:jc w:val="left"/>
        <w:rPr>
          <w:rFonts w:ascii="ＭＳ 明朝" w:eastAsia="ＭＳ 明朝" w:hAnsi="ＭＳ 明朝"/>
        </w:rPr>
      </w:pPr>
      <w:r w:rsidRPr="00B92131">
        <w:rPr>
          <w:rFonts w:ascii="ＭＳ 明朝" w:eastAsia="ＭＳ 明朝" w:hAnsi="ＭＳ 明朝" w:hint="eastAsia"/>
        </w:rPr>
        <w:t>・5年後見直しとして加算の増額や加算条件の弾力化について</w:t>
      </w:r>
    </w:p>
    <w:p w14:paraId="57A3B41A" w14:textId="77777777" w:rsidR="00335645" w:rsidRPr="00B92131" w:rsidRDefault="00335645" w:rsidP="00335645">
      <w:pPr>
        <w:pStyle w:val="a5"/>
        <w:ind w:left="360" w:firstLine="210"/>
        <w:jc w:val="left"/>
        <w:rPr>
          <w:rFonts w:ascii="ＭＳ 明朝" w:eastAsia="ＭＳ 明朝" w:hAnsi="ＭＳ 明朝"/>
        </w:rPr>
      </w:pPr>
      <w:r w:rsidRPr="00B92131">
        <w:rPr>
          <w:rFonts w:ascii="ＭＳ 明朝" w:eastAsia="ＭＳ 明朝" w:hAnsi="ＭＳ 明朝" w:hint="eastAsia"/>
        </w:rPr>
        <w:t>・処遇改善</w:t>
      </w:r>
    </w:p>
    <w:p w14:paraId="1021A74D" w14:textId="18D3CF0A" w:rsidR="00335645" w:rsidRPr="00B92131" w:rsidRDefault="00335645" w:rsidP="00335645">
      <w:pPr>
        <w:pStyle w:val="a5"/>
        <w:ind w:left="360" w:firstLine="210"/>
        <w:jc w:val="left"/>
        <w:rPr>
          <w:rFonts w:ascii="ＭＳ 明朝" w:eastAsia="ＭＳ 明朝" w:hAnsi="ＭＳ 明朝"/>
        </w:rPr>
      </w:pPr>
      <w:r w:rsidRPr="00B92131">
        <w:rPr>
          <w:rFonts w:ascii="ＭＳ 明朝" w:eastAsia="ＭＳ 明朝" w:hAnsi="ＭＳ 明朝" w:hint="eastAsia"/>
        </w:rPr>
        <w:t>・チーム保育加算</w:t>
      </w:r>
    </w:p>
    <w:p w14:paraId="10BA6F67" w14:textId="48381748" w:rsidR="00335645" w:rsidRPr="00B92131" w:rsidRDefault="00335645" w:rsidP="00335645">
      <w:pPr>
        <w:pStyle w:val="a5"/>
        <w:ind w:left="360" w:firstLine="210"/>
        <w:jc w:val="left"/>
        <w:rPr>
          <w:rFonts w:ascii="ＭＳ 明朝" w:eastAsia="ＭＳ 明朝" w:hAnsi="ＭＳ 明朝"/>
        </w:rPr>
      </w:pPr>
      <w:r w:rsidRPr="00B92131">
        <w:rPr>
          <w:rFonts w:ascii="ＭＳ 明朝" w:eastAsia="ＭＳ 明朝" w:hAnsi="ＭＳ 明朝" w:hint="eastAsia"/>
        </w:rPr>
        <w:t>・土曜閉所</w:t>
      </w:r>
    </w:p>
    <w:p w14:paraId="2AE21361" w14:textId="3B270BF8" w:rsidR="00335645" w:rsidRPr="00B92131" w:rsidRDefault="00335645" w:rsidP="00335645">
      <w:pPr>
        <w:pStyle w:val="a5"/>
        <w:ind w:left="360" w:firstLine="210"/>
        <w:jc w:val="left"/>
        <w:rPr>
          <w:rFonts w:ascii="ＭＳ 明朝" w:eastAsia="ＭＳ 明朝" w:hAnsi="ＭＳ 明朝"/>
        </w:rPr>
      </w:pPr>
      <w:r w:rsidRPr="00B92131">
        <w:rPr>
          <w:rFonts w:ascii="ＭＳ 明朝" w:eastAsia="ＭＳ 明朝" w:hAnsi="ＭＳ 明朝" w:hint="eastAsia"/>
        </w:rPr>
        <w:t>・事務経費</w:t>
      </w:r>
    </w:p>
    <w:p w14:paraId="6402EBC7" w14:textId="1EABE0F2" w:rsidR="00335645" w:rsidRPr="00B92131" w:rsidRDefault="00335645" w:rsidP="00335645">
      <w:pPr>
        <w:pStyle w:val="a5"/>
        <w:ind w:left="360" w:firstLine="210"/>
        <w:jc w:val="left"/>
        <w:rPr>
          <w:rFonts w:ascii="ＭＳ 明朝" w:eastAsia="ＭＳ 明朝" w:hAnsi="ＭＳ 明朝"/>
        </w:rPr>
      </w:pPr>
      <w:r w:rsidRPr="00B92131">
        <w:rPr>
          <w:rFonts w:ascii="ＭＳ 明朝" w:eastAsia="ＭＳ 明朝" w:hAnsi="ＭＳ 明朝" w:hint="eastAsia"/>
        </w:rPr>
        <w:t>・地域区分　　　など</w:t>
      </w:r>
    </w:p>
    <w:p w14:paraId="42E169F9" w14:textId="15B2F990" w:rsidR="00335645" w:rsidRPr="00B92131" w:rsidRDefault="00335645" w:rsidP="00335645">
      <w:pPr>
        <w:jc w:val="left"/>
        <w:rPr>
          <w:rFonts w:ascii="ＭＳ 明朝" w:eastAsia="ＭＳ 明朝" w:hAnsi="ＭＳ 明朝"/>
        </w:rPr>
      </w:pPr>
      <w:r w:rsidRPr="00B92131">
        <w:rPr>
          <w:rFonts w:ascii="ＭＳ 明朝" w:eastAsia="ＭＳ 明朝" w:hAnsi="ＭＳ 明朝" w:hint="eastAsia"/>
        </w:rPr>
        <w:t xml:space="preserve">　　以上を</w:t>
      </w:r>
      <w:r w:rsidR="001027F6">
        <w:rPr>
          <w:rFonts w:ascii="ＭＳ 明朝" w:eastAsia="ＭＳ 明朝" w:hAnsi="ＭＳ 明朝" w:hint="eastAsia"/>
        </w:rPr>
        <w:t>3つの</w:t>
      </w:r>
      <w:r w:rsidRPr="00B92131">
        <w:rPr>
          <w:rFonts w:ascii="ＭＳ 明朝" w:eastAsia="ＭＳ 明朝" w:hAnsi="ＭＳ 明朝" w:hint="eastAsia"/>
        </w:rPr>
        <w:t>動画に分け、各20分前後にまとめました。</w:t>
      </w:r>
    </w:p>
    <w:p w14:paraId="6CCD16C6" w14:textId="77777777" w:rsidR="00B92131" w:rsidRPr="00B92131" w:rsidRDefault="00B92131" w:rsidP="00335645">
      <w:pPr>
        <w:jc w:val="left"/>
        <w:rPr>
          <w:rFonts w:ascii="ＭＳ 明朝" w:eastAsia="ＭＳ 明朝" w:hAnsi="ＭＳ 明朝"/>
        </w:rPr>
      </w:pPr>
    </w:p>
    <w:p w14:paraId="3BCBFDFD" w14:textId="77EAF576" w:rsidR="00335645" w:rsidRPr="00B92131" w:rsidRDefault="00335645" w:rsidP="00335645">
      <w:pPr>
        <w:pStyle w:val="a5"/>
        <w:numPr>
          <w:ilvl w:val="0"/>
          <w:numId w:val="1"/>
        </w:numPr>
        <w:jc w:val="left"/>
        <w:rPr>
          <w:rFonts w:ascii="ＭＳ 明朝" w:eastAsia="ＭＳ 明朝" w:hAnsi="ＭＳ 明朝"/>
        </w:rPr>
      </w:pPr>
      <w:r w:rsidRPr="00B92131">
        <w:rPr>
          <w:rFonts w:ascii="ＭＳ 明朝" w:eastAsia="ＭＳ 明朝" w:hAnsi="ＭＳ 明朝" w:hint="eastAsia"/>
        </w:rPr>
        <w:t>次に子ども子育て会議に関しての最近の報告と昨年12</w:t>
      </w:r>
      <w:r w:rsidRPr="00B92131">
        <w:rPr>
          <w:rFonts w:ascii="ＭＳ 明朝" w:eastAsia="ＭＳ 明朝" w:hAnsi="ＭＳ 明朝"/>
        </w:rPr>
        <w:t>/21</w:t>
      </w:r>
      <w:r w:rsidRPr="00B92131">
        <w:rPr>
          <w:rFonts w:ascii="ＭＳ 明朝" w:eastAsia="ＭＳ 明朝" w:hAnsi="ＭＳ 明朝" w:hint="eastAsia"/>
        </w:rPr>
        <w:t>に公表された「新子育て安心プラン」・児童手当見直し・入園関係デジタル化</w:t>
      </w:r>
      <w:r w:rsidR="00A8373E" w:rsidRPr="00B92131">
        <w:rPr>
          <w:rFonts w:ascii="ＭＳ 明朝" w:eastAsia="ＭＳ 明朝" w:hAnsi="ＭＳ 明朝" w:hint="eastAsia"/>
        </w:rPr>
        <w:t>など最新の情報</w:t>
      </w:r>
      <w:r w:rsidRPr="00B92131">
        <w:rPr>
          <w:rFonts w:ascii="ＭＳ 明朝" w:eastAsia="ＭＳ 明朝" w:hAnsi="ＭＳ 明朝" w:hint="eastAsia"/>
        </w:rPr>
        <w:t>について</w:t>
      </w:r>
      <w:r w:rsidR="00A8373E" w:rsidRPr="00B92131">
        <w:rPr>
          <w:rFonts w:ascii="ＭＳ 明朝" w:eastAsia="ＭＳ 明朝" w:hAnsi="ＭＳ 明朝" w:hint="eastAsia"/>
        </w:rPr>
        <w:t>1</w:t>
      </w:r>
      <w:r w:rsidR="00A8373E" w:rsidRPr="00B92131">
        <w:rPr>
          <w:rFonts w:ascii="ＭＳ 明朝" w:eastAsia="ＭＳ 明朝" w:hAnsi="ＭＳ 明朝"/>
        </w:rPr>
        <w:t>6</w:t>
      </w:r>
      <w:r w:rsidR="00A8373E" w:rsidRPr="00B92131">
        <w:rPr>
          <w:rFonts w:ascii="ＭＳ 明朝" w:eastAsia="ＭＳ 明朝" w:hAnsi="ＭＳ 明朝" w:hint="eastAsia"/>
        </w:rPr>
        <w:t>分程度にまとめました。</w:t>
      </w:r>
    </w:p>
    <w:p w14:paraId="0BD7A3C9" w14:textId="41AD6D78" w:rsidR="00A8373E" w:rsidRPr="00B92131" w:rsidRDefault="00A8373E" w:rsidP="00A8373E">
      <w:pPr>
        <w:jc w:val="left"/>
        <w:rPr>
          <w:rFonts w:ascii="ＭＳ 明朝" w:eastAsia="ＭＳ 明朝" w:hAnsi="ＭＳ 明朝"/>
        </w:rPr>
      </w:pPr>
    </w:p>
    <w:p w14:paraId="354D75DA" w14:textId="61E00BFD" w:rsidR="00A8373E" w:rsidRPr="00B92131" w:rsidRDefault="00A8373E" w:rsidP="00A8373E">
      <w:pPr>
        <w:jc w:val="left"/>
        <w:rPr>
          <w:rFonts w:ascii="ＭＳ 明朝" w:eastAsia="ＭＳ 明朝" w:hAnsi="ＭＳ 明朝"/>
        </w:rPr>
      </w:pPr>
      <w:r w:rsidRPr="00B92131">
        <w:rPr>
          <w:rFonts w:ascii="ＭＳ 明朝" w:eastAsia="ＭＳ 明朝" w:hAnsi="ＭＳ 明朝" w:hint="eastAsia"/>
        </w:rPr>
        <w:t>【これからの振興活動として】</w:t>
      </w:r>
    </w:p>
    <w:p w14:paraId="6B38CAC4" w14:textId="12EF8C2A" w:rsidR="00A8373E" w:rsidRPr="00B92131" w:rsidRDefault="00A8373E" w:rsidP="00B92131">
      <w:pPr>
        <w:ind w:firstLineChars="100" w:firstLine="198"/>
        <w:jc w:val="left"/>
        <w:rPr>
          <w:rFonts w:ascii="ＭＳ 明朝" w:eastAsia="ＭＳ 明朝" w:hAnsi="ＭＳ 明朝"/>
        </w:rPr>
      </w:pPr>
      <w:r w:rsidRPr="00B92131">
        <w:rPr>
          <w:rFonts w:ascii="ＭＳ 明朝" w:eastAsia="ＭＳ 明朝" w:hAnsi="ＭＳ 明朝" w:hint="eastAsia"/>
        </w:rPr>
        <w:t>今後の振興活動は</w:t>
      </w:r>
      <w:r w:rsidR="00B92131" w:rsidRPr="00B92131">
        <w:rPr>
          <w:rFonts w:ascii="ＭＳ 明朝" w:eastAsia="ＭＳ 明朝" w:hAnsi="ＭＳ 明朝" w:hint="eastAsia"/>
        </w:rPr>
        <w:t>、</w:t>
      </w:r>
      <w:r w:rsidRPr="00B92131">
        <w:rPr>
          <w:rFonts w:ascii="ＭＳ 明朝" w:eastAsia="ＭＳ 明朝" w:hAnsi="ＭＳ 明朝" w:hint="eastAsia"/>
        </w:rPr>
        <w:t>私学助成園等であっても市区町村との関係が重要な時代となります。</w:t>
      </w:r>
    </w:p>
    <w:p w14:paraId="3DAA1472" w14:textId="108F8F7F" w:rsidR="00A8373E" w:rsidRPr="00B92131" w:rsidRDefault="00D6221F" w:rsidP="00B92131">
      <w:pPr>
        <w:ind w:firstLineChars="100" w:firstLine="198"/>
        <w:jc w:val="left"/>
        <w:rPr>
          <w:rFonts w:ascii="ＭＳ 明朝" w:eastAsia="ＭＳ 明朝" w:hAnsi="ＭＳ 明朝"/>
        </w:rPr>
      </w:pPr>
      <w:r w:rsidRPr="00B92131">
        <w:rPr>
          <w:rFonts w:ascii="ＭＳ 明朝" w:eastAsia="ＭＳ 明朝" w:hAnsi="ＭＳ 明朝" w:hint="eastAsia"/>
        </w:rPr>
        <w:t>国が策定する制度や加算等についても、市区町村の判断により補助額が増減したり、制度そのものが取捨選択されたり、弾力化</w:t>
      </w:r>
      <w:r w:rsidR="00B92131" w:rsidRPr="00B92131">
        <w:rPr>
          <w:rFonts w:ascii="ＭＳ 明朝" w:eastAsia="ＭＳ 明朝" w:hAnsi="ＭＳ 明朝" w:hint="eastAsia"/>
        </w:rPr>
        <w:t>された</w:t>
      </w:r>
      <w:r w:rsidRPr="00B92131">
        <w:rPr>
          <w:rFonts w:ascii="ＭＳ 明朝" w:eastAsia="ＭＳ 明朝" w:hAnsi="ＭＳ 明朝" w:hint="eastAsia"/>
        </w:rPr>
        <w:t>内容</w:t>
      </w:r>
      <w:r w:rsidR="00B92131" w:rsidRPr="00B92131">
        <w:rPr>
          <w:rFonts w:ascii="ＭＳ 明朝" w:eastAsia="ＭＳ 明朝" w:hAnsi="ＭＳ 明朝" w:hint="eastAsia"/>
        </w:rPr>
        <w:t>となり</w:t>
      </w:r>
      <w:r w:rsidRPr="00B92131">
        <w:rPr>
          <w:rFonts w:ascii="ＭＳ 明朝" w:eastAsia="ＭＳ 明朝" w:hAnsi="ＭＳ 明朝" w:hint="eastAsia"/>
        </w:rPr>
        <w:t>違いが出た</w:t>
      </w:r>
      <w:r w:rsidR="00B92131" w:rsidRPr="00B92131">
        <w:rPr>
          <w:rFonts w:ascii="ＭＳ 明朝" w:eastAsia="ＭＳ 明朝" w:hAnsi="ＭＳ 明朝" w:hint="eastAsia"/>
        </w:rPr>
        <w:t>る可能性があります。</w:t>
      </w:r>
    </w:p>
    <w:p w14:paraId="51B2B25D" w14:textId="7070C793" w:rsidR="00D6221F" w:rsidRPr="00B92131" w:rsidRDefault="00D6221F" w:rsidP="00B92131">
      <w:pPr>
        <w:ind w:firstLineChars="100" w:firstLine="198"/>
        <w:jc w:val="left"/>
        <w:rPr>
          <w:rFonts w:ascii="ＭＳ 明朝" w:eastAsia="ＭＳ 明朝" w:hAnsi="ＭＳ 明朝"/>
        </w:rPr>
      </w:pPr>
      <w:r w:rsidRPr="00B92131">
        <w:rPr>
          <w:rFonts w:ascii="ＭＳ 明朝" w:eastAsia="ＭＳ 明朝" w:hAnsi="ＭＳ 明朝" w:hint="eastAsia"/>
        </w:rPr>
        <w:t>地域のニーズに応じた機能を自園としてどのように具体化するかによって、市区町村との連携の有りように差がでてくることも</w:t>
      </w:r>
      <w:r w:rsidR="00B92131" w:rsidRPr="00B92131">
        <w:rPr>
          <w:rFonts w:ascii="ＭＳ 明朝" w:eastAsia="ＭＳ 明朝" w:hAnsi="ＭＳ 明朝" w:hint="eastAsia"/>
        </w:rPr>
        <w:t>予想されます</w:t>
      </w:r>
      <w:r w:rsidRPr="00B92131">
        <w:rPr>
          <w:rFonts w:ascii="ＭＳ 明朝" w:eastAsia="ＭＳ 明朝" w:hAnsi="ＭＳ 明朝" w:hint="eastAsia"/>
        </w:rPr>
        <w:t>。</w:t>
      </w:r>
    </w:p>
    <w:p w14:paraId="5A9BFE12" w14:textId="6C52F0D7" w:rsidR="00D6221F" w:rsidRPr="00B92131" w:rsidRDefault="00D6221F" w:rsidP="00B92131">
      <w:pPr>
        <w:ind w:firstLineChars="100" w:firstLine="198"/>
        <w:jc w:val="left"/>
        <w:rPr>
          <w:rFonts w:ascii="ＭＳ 明朝" w:eastAsia="ＭＳ 明朝" w:hAnsi="ＭＳ 明朝"/>
        </w:rPr>
      </w:pPr>
      <w:r w:rsidRPr="00B92131">
        <w:rPr>
          <w:rFonts w:ascii="ＭＳ 明朝" w:eastAsia="ＭＳ 明朝" w:hAnsi="ＭＳ 明朝" w:hint="eastAsia"/>
        </w:rPr>
        <w:t>こうした行政との関係づくりを模索しながら私たちの委員会も</w:t>
      </w:r>
      <w:r w:rsidR="00B92131" w:rsidRPr="00B92131">
        <w:rPr>
          <w:rFonts w:ascii="ＭＳ 明朝" w:eastAsia="ＭＳ 明朝" w:hAnsi="ＭＳ 明朝" w:hint="eastAsia"/>
        </w:rPr>
        <w:t>加盟園に対して</w:t>
      </w:r>
      <w:r w:rsidRPr="00B92131">
        <w:rPr>
          <w:rFonts w:ascii="ＭＳ 明朝" w:eastAsia="ＭＳ 明朝" w:hAnsi="ＭＳ 明朝" w:hint="eastAsia"/>
        </w:rPr>
        <w:t>情報提供</w:t>
      </w:r>
      <w:r w:rsidR="00B92131" w:rsidRPr="00B92131">
        <w:rPr>
          <w:rFonts w:ascii="ＭＳ 明朝" w:eastAsia="ＭＳ 明朝" w:hAnsi="ＭＳ 明朝" w:hint="eastAsia"/>
        </w:rPr>
        <w:t>を</w:t>
      </w:r>
      <w:r w:rsidRPr="00B92131">
        <w:rPr>
          <w:rFonts w:ascii="ＭＳ 明朝" w:eastAsia="ＭＳ 明朝" w:hAnsi="ＭＳ 明朝" w:hint="eastAsia"/>
        </w:rPr>
        <w:t>して参りたいと考えています。</w:t>
      </w:r>
    </w:p>
    <w:p w14:paraId="6BC51512" w14:textId="02C64270" w:rsidR="00D6221F" w:rsidRPr="00B92131" w:rsidRDefault="00D6221F" w:rsidP="00A8373E">
      <w:pPr>
        <w:jc w:val="left"/>
        <w:rPr>
          <w:rFonts w:ascii="ＭＳ 明朝" w:eastAsia="ＭＳ 明朝" w:hAnsi="ＭＳ 明朝"/>
        </w:rPr>
      </w:pPr>
    </w:p>
    <w:p w14:paraId="0AEF6F93" w14:textId="5F366EAB" w:rsidR="00D6221F" w:rsidRPr="00B92131" w:rsidRDefault="00D6221F" w:rsidP="00A8373E">
      <w:pPr>
        <w:jc w:val="left"/>
        <w:rPr>
          <w:rFonts w:ascii="ＭＳ 明朝" w:eastAsia="ＭＳ 明朝" w:hAnsi="ＭＳ 明朝"/>
        </w:rPr>
      </w:pPr>
      <w:r w:rsidRPr="00B92131">
        <w:rPr>
          <w:rFonts w:ascii="ＭＳ 明朝" w:eastAsia="ＭＳ 明朝" w:hAnsi="ＭＳ 明朝" w:hint="eastAsia"/>
        </w:rPr>
        <w:t>【予算の難しさ】</w:t>
      </w:r>
    </w:p>
    <w:p w14:paraId="46408551" w14:textId="614D9401" w:rsidR="00D6221F" w:rsidRPr="00B92131" w:rsidRDefault="00D6221F" w:rsidP="00B92131">
      <w:pPr>
        <w:ind w:firstLineChars="100" w:firstLine="198"/>
        <w:jc w:val="left"/>
        <w:rPr>
          <w:rFonts w:ascii="ＭＳ 明朝" w:eastAsia="ＭＳ 明朝" w:hAnsi="ＭＳ 明朝"/>
        </w:rPr>
      </w:pPr>
      <w:r w:rsidRPr="00B92131">
        <w:rPr>
          <w:rFonts w:ascii="ＭＳ 明朝" w:eastAsia="ＭＳ 明朝" w:hAnsi="ＭＳ 明朝" w:hint="eastAsia"/>
        </w:rPr>
        <w:t>国が新たに設置した加算や制度、公定価格等加算の増額したものや減額されたもの、あるいは弾力化した制度</w:t>
      </w:r>
      <w:r w:rsidR="00B92131" w:rsidRPr="00B92131">
        <w:rPr>
          <w:rFonts w:ascii="ＭＳ 明朝" w:eastAsia="ＭＳ 明朝" w:hAnsi="ＭＳ 明朝" w:hint="eastAsia"/>
        </w:rPr>
        <w:t>等</w:t>
      </w:r>
      <w:r w:rsidRPr="00B92131">
        <w:rPr>
          <w:rFonts w:ascii="ＭＳ 明朝" w:eastAsia="ＭＳ 明朝" w:hAnsi="ＭＳ 明朝" w:hint="eastAsia"/>
        </w:rPr>
        <w:t>が5年後見直しにより令和2年度から動き出しています。</w:t>
      </w:r>
    </w:p>
    <w:p w14:paraId="063B0CF7" w14:textId="79CED8F3" w:rsidR="00D6221F" w:rsidRPr="00B92131" w:rsidRDefault="00D6221F" w:rsidP="00B92131">
      <w:pPr>
        <w:ind w:firstLineChars="100" w:firstLine="198"/>
        <w:jc w:val="left"/>
        <w:rPr>
          <w:rFonts w:ascii="ＭＳ 明朝" w:eastAsia="ＭＳ 明朝" w:hAnsi="ＭＳ 明朝"/>
        </w:rPr>
      </w:pPr>
      <w:r w:rsidRPr="00B92131">
        <w:rPr>
          <w:rFonts w:ascii="ＭＳ 明朝" w:eastAsia="ＭＳ 明朝" w:hAnsi="ＭＳ 明朝" w:hint="eastAsia"/>
        </w:rPr>
        <w:t>しかし、各自治体はこの変化に対応しきれていない現状</w:t>
      </w:r>
      <w:r w:rsidR="003461E4" w:rsidRPr="00B92131">
        <w:rPr>
          <w:rFonts w:ascii="ＭＳ 明朝" w:eastAsia="ＭＳ 明朝" w:hAnsi="ＭＳ 明朝" w:hint="eastAsia"/>
        </w:rPr>
        <w:t>も他方で起きています</w:t>
      </w:r>
      <w:r w:rsidRPr="00B92131">
        <w:rPr>
          <w:rFonts w:ascii="ＭＳ 明朝" w:eastAsia="ＭＳ 明朝" w:hAnsi="ＭＳ 明朝" w:hint="eastAsia"/>
        </w:rPr>
        <w:t>。</w:t>
      </w:r>
      <w:r w:rsidR="003461E4" w:rsidRPr="00B92131">
        <w:rPr>
          <w:rFonts w:ascii="ＭＳ 明朝" w:eastAsia="ＭＳ 明朝" w:hAnsi="ＭＳ 明朝" w:hint="eastAsia"/>
        </w:rPr>
        <w:t>また</w:t>
      </w:r>
      <w:r w:rsidR="00B92131" w:rsidRPr="00B92131">
        <w:rPr>
          <w:rFonts w:ascii="ＭＳ 明朝" w:eastAsia="ＭＳ 明朝" w:hAnsi="ＭＳ 明朝" w:hint="eastAsia"/>
        </w:rPr>
        <w:t>、</w:t>
      </w:r>
      <w:r w:rsidRPr="00B92131">
        <w:rPr>
          <w:rFonts w:ascii="ＭＳ 明朝" w:eastAsia="ＭＳ 明朝" w:hAnsi="ＭＳ 明朝" w:hint="eastAsia"/>
        </w:rPr>
        <w:t>各自治体予算もこうした国の変更に準じて補正予算を組むことができていない実態</w:t>
      </w:r>
      <w:r w:rsidR="003461E4" w:rsidRPr="00B92131">
        <w:rPr>
          <w:rFonts w:ascii="ＭＳ 明朝" w:eastAsia="ＭＳ 明朝" w:hAnsi="ＭＳ 明朝" w:hint="eastAsia"/>
        </w:rPr>
        <w:t>も</w:t>
      </w:r>
      <w:r w:rsidRPr="00B92131">
        <w:rPr>
          <w:rFonts w:ascii="ＭＳ 明朝" w:eastAsia="ＭＳ 明朝" w:hAnsi="ＭＳ 明朝" w:hint="eastAsia"/>
        </w:rPr>
        <w:t>あります。</w:t>
      </w:r>
    </w:p>
    <w:p w14:paraId="028A0D5C" w14:textId="776D3159" w:rsidR="00D6221F" w:rsidRPr="00B92131" w:rsidRDefault="00D6221F" w:rsidP="00B92131">
      <w:pPr>
        <w:ind w:firstLineChars="100" w:firstLine="198"/>
        <w:jc w:val="left"/>
        <w:rPr>
          <w:rFonts w:ascii="ＭＳ 明朝" w:eastAsia="ＭＳ 明朝" w:hAnsi="ＭＳ 明朝"/>
        </w:rPr>
      </w:pPr>
      <w:r w:rsidRPr="00B92131">
        <w:rPr>
          <w:rFonts w:ascii="ＭＳ 明朝" w:eastAsia="ＭＳ 明朝" w:hAnsi="ＭＳ 明朝" w:hint="eastAsia"/>
        </w:rPr>
        <w:t>しかし</w:t>
      </w:r>
      <w:r w:rsidR="00B92131" w:rsidRPr="00B92131">
        <w:rPr>
          <w:rFonts w:ascii="ＭＳ 明朝" w:eastAsia="ＭＳ 明朝" w:hAnsi="ＭＳ 明朝" w:hint="eastAsia"/>
        </w:rPr>
        <w:t>本連合会は</w:t>
      </w:r>
      <w:r w:rsidRPr="00B92131">
        <w:rPr>
          <w:rFonts w:ascii="ＭＳ 明朝" w:eastAsia="ＭＳ 明朝" w:hAnsi="ＭＳ 明朝" w:hint="eastAsia"/>
        </w:rPr>
        <w:t>、市区町村の園長会として知り得たことを</w:t>
      </w:r>
      <w:r w:rsidR="00B92131" w:rsidRPr="00B92131">
        <w:rPr>
          <w:rFonts w:ascii="ＭＳ 明朝" w:eastAsia="ＭＳ 明朝" w:hAnsi="ＭＳ 明朝" w:hint="eastAsia"/>
        </w:rPr>
        <w:t>国</w:t>
      </w:r>
      <w:r w:rsidRPr="00B92131">
        <w:rPr>
          <w:rFonts w:ascii="ＭＳ 明朝" w:eastAsia="ＭＳ 明朝" w:hAnsi="ＭＳ 明朝" w:hint="eastAsia"/>
        </w:rPr>
        <w:t>に問い合わせ</w:t>
      </w:r>
      <w:r w:rsidR="00B92131" w:rsidRPr="00B92131">
        <w:rPr>
          <w:rFonts w:ascii="ＭＳ 明朝" w:eastAsia="ＭＳ 明朝" w:hAnsi="ＭＳ 明朝" w:hint="eastAsia"/>
        </w:rPr>
        <w:t>をし</w:t>
      </w:r>
      <w:r w:rsidRPr="00B92131">
        <w:rPr>
          <w:rFonts w:ascii="ＭＳ 明朝" w:eastAsia="ＭＳ 明朝" w:hAnsi="ＭＳ 明朝" w:hint="eastAsia"/>
        </w:rPr>
        <w:t>たり、要望として意思表示</w:t>
      </w:r>
      <w:r w:rsidR="00B92131" w:rsidRPr="00B92131">
        <w:rPr>
          <w:rFonts w:ascii="ＭＳ 明朝" w:eastAsia="ＭＳ 明朝" w:hAnsi="ＭＳ 明朝" w:hint="eastAsia"/>
        </w:rPr>
        <w:t>していかなくてはいけません。そうしなければ、</w:t>
      </w:r>
      <w:r w:rsidR="003461E4" w:rsidRPr="00B92131">
        <w:rPr>
          <w:rFonts w:ascii="ＭＳ 明朝" w:eastAsia="ＭＳ 明朝" w:hAnsi="ＭＳ 明朝" w:hint="eastAsia"/>
        </w:rPr>
        <w:t>国が予算化しても地方自治体は</w:t>
      </w:r>
      <w:r w:rsidR="003461E4" w:rsidRPr="00B92131">
        <w:rPr>
          <w:rFonts w:ascii="ＭＳ 明朝" w:eastAsia="ＭＳ 明朝" w:hAnsi="ＭＳ 明朝" w:hint="eastAsia"/>
        </w:rPr>
        <w:lastRenderedPageBreak/>
        <w:t>動かないままで終わってしまうことも</w:t>
      </w:r>
      <w:r w:rsidR="00B92131" w:rsidRPr="00B92131">
        <w:rPr>
          <w:rFonts w:ascii="ＭＳ 明朝" w:eastAsia="ＭＳ 明朝" w:hAnsi="ＭＳ 明朝" w:hint="eastAsia"/>
        </w:rPr>
        <w:t>あるからです</w:t>
      </w:r>
      <w:r w:rsidR="003461E4" w:rsidRPr="00B92131">
        <w:rPr>
          <w:rFonts w:ascii="ＭＳ 明朝" w:eastAsia="ＭＳ 明朝" w:hAnsi="ＭＳ 明朝" w:hint="eastAsia"/>
        </w:rPr>
        <w:t>。</w:t>
      </w:r>
    </w:p>
    <w:p w14:paraId="322EA1EB" w14:textId="5277923C" w:rsidR="003461E4" w:rsidRPr="00B92131" w:rsidRDefault="003461E4" w:rsidP="00B92131">
      <w:pPr>
        <w:ind w:firstLineChars="100" w:firstLine="198"/>
        <w:jc w:val="left"/>
        <w:rPr>
          <w:rFonts w:ascii="ＭＳ 明朝" w:eastAsia="ＭＳ 明朝" w:hAnsi="ＭＳ 明朝"/>
        </w:rPr>
      </w:pPr>
      <w:r w:rsidRPr="00B92131">
        <w:rPr>
          <w:rFonts w:ascii="ＭＳ 明朝" w:eastAsia="ＭＳ 明朝" w:hAnsi="ＭＳ 明朝" w:hint="eastAsia"/>
        </w:rPr>
        <w:t>使われない予算は国としても廃止してしまいますから、私たちは積極的に活動していくことが必要です。</w:t>
      </w:r>
    </w:p>
    <w:p w14:paraId="5031E3F5" w14:textId="330B12AD" w:rsidR="003461E4" w:rsidRPr="00B92131" w:rsidRDefault="003461E4" w:rsidP="00A8373E">
      <w:pPr>
        <w:jc w:val="left"/>
        <w:rPr>
          <w:rFonts w:ascii="ＭＳ 明朝" w:eastAsia="ＭＳ 明朝" w:hAnsi="ＭＳ 明朝"/>
        </w:rPr>
      </w:pPr>
    </w:p>
    <w:p w14:paraId="358D4B70" w14:textId="3B27BE95" w:rsidR="00B92131" w:rsidRPr="00B92131" w:rsidRDefault="00B92131" w:rsidP="00A8373E">
      <w:pPr>
        <w:jc w:val="left"/>
        <w:rPr>
          <w:rFonts w:ascii="ＭＳ 明朝" w:eastAsia="ＭＳ 明朝" w:hAnsi="ＭＳ 明朝"/>
        </w:rPr>
      </w:pPr>
      <w:r w:rsidRPr="00B92131">
        <w:rPr>
          <w:rFonts w:ascii="ＭＳ 明朝" w:eastAsia="ＭＳ 明朝" w:hAnsi="ＭＳ 明朝" w:hint="eastAsia"/>
        </w:rPr>
        <w:t>【終わりに】</w:t>
      </w:r>
    </w:p>
    <w:p w14:paraId="02B7DF78" w14:textId="2186F091" w:rsidR="003461E4" w:rsidRPr="00B92131" w:rsidRDefault="003461E4" w:rsidP="00B92131">
      <w:pPr>
        <w:ind w:firstLineChars="100" w:firstLine="198"/>
        <w:jc w:val="left"/>
        <w:rPr>
          <w:rFonts w:ascii="ＭＳ 明朝" w:eastAsia="ＭＳ 明朝" w:hAnsi="ＭＳ 明朝"/>
        </w:rPr>
      </w:pPr>
      <w:r w:rsidRPr="00B92131">
        <w:rPr>
          <w:rFonts w:ascii="ＭＳ 明朝" w:eastAsia="ＭＳ 明朝" w:hAnsi="ＭＳ 明朝" w:hint="eastAsia"/>
        </w:rPr>
        <w:t>以上のようなことから、作成した動画は今年度開催できなかった「</w:t>
      </w:r>
      <w:r w:rsidR="00B92131" w:rsidRPr="00B92131">
        <w:rPr>
          <w:rFonts w:ascii="ＭＳ 明朝" w:eastAsia="ＭＳ 明朝" w:hAnsi="ＭＳ 明朝" w:hint="eastAsia"/>
        </w:rPr>
        <w:t>政策担当者会</w:t>
      </w:r>
      <w:r w:rsidRPr="00B92131">
        <w:rPr>
          <w:rFonts w:ascii="ＭＳ 明朝" w:eastAsia="ＭＳ 明朝" w:hAnsi="ＭＳ 明朝" w:hint="eastAsia"/>
        </w:rPr>
        <w:t>議」</w:t>
      </w:r>
      <w:r w:rsidR="00B92131" w:rsidRPr="00B92131">
        <w:rPr>
          <w:rFonts w:ascii="ＭＳ 明朝" w:eastAsia="ＭＳ 明朝" w:hAnsi="ＭＳ 明朝" w:hint="eastAsia"/>
        </w:rPr>
        <w:t>や「設置者・園長全国研修大会」等において、</w:t>
      </w:r>
      <w:r w:rsidRPr="00B92131">
        <w:rPr>
          <w:rFonts w:ascii="ＭＳ 明朝" w:eastAsia="ＭＳ 明朝" w:hAnsi="ＭＳ 明朝" w:hint="eastAsia"/>
        </w:rPr>
        <w:t>パネルディスカッション</w:t>
      </w:r>
      <w:r w:rsidR="00B92131" w:rsidRPr="00B92131">
        <w:rPr>
          <w:rFonts w:ascii="ＭＳ 明朝" w:eastAsia="ＭＳ 明朝" w:hAnsi="ＭＳ 明朝" w:hint="eastAsia"/>
        </w:rPr>
        <w:t>にて</w:t>
      </w:r>
      <w:r w:rsidRPr="00B92131">
        <w:rPr>
          <w:rFonts w:ascii="ＭＳ 明朝" w:eastAsia="ＭＳ 明朝" w:hAnsi="ＭＳ 明朝" w:hint="eastAsia"/>
        </w:rPr>
        <w:t>語り合うような</w:t>
      </w:r>
      <w:r w:rsidR="00B92131" w:rsidRPr="00B92131">
        <w:rPr>
          <w:rFonts w:ascii="ＭＳ 明朝" w:eastAsia="ＭＳ 明朝" w:hAnsi="ＭＳ 明朝" w:hint="eastAsia"/>
        </w:rPr>
        <w:t>内容として</w:t>
      </w:r>
      <w:r w:rsidRPr="00B92131">
        <w:rPr>
          <w:rFonts w:ascii="ＭＳ 明朝" w:eastAsia="ＭＳ 明朝" w:hAnsi="ＭＳ 明朝" w:hint="eastAsia"/>
        </w:rPr>
        <w:t>まとめました。</w:t>
      </w:r>
    </w:p>
    <w:p w14:paraId="6577E10A" w14:textId="0695F4BA" w:rsidR="003461E4" w:rsidRPr="00B92131" w:rsidRDefault="00F761E6" w:rsidP="00B92131">
      <w:pPr>
        <w:ind w:firstLineChars="100" w:firstLine="198"/>
        <w:jc w:val="left"/>
        <w:rPr>
          <w:rFonts w:ascii="ＭＳ 明朝" w:eastAsia="ＭＳ 明朝" w:hAnsi="ＭＳ 明朝"/>
        </w:rPr>
      </w:pPr>
      <w:r w:rsidRPr="00B92131">
        <w:rPr>
          <w:rFonts w:ascii="ＭＳ 明朝" w:eastAsia="ＭＳ 明朝" w:hAnsi="ＭＳ 明朝" w:hint="eastAsia"/>
        </w:rPr>
        <w:t>内容</w:t>
      </w:r>
      <w:r w:rsidR="00B92131" w:rsidRPr="00B92131">
        <w:rPr>
          <w:rFonts w:ascii="ＭＳ 明朝" w:eastAsia="ＭＳ 明朝" w:hAnsi="ＭＳ 明朝" w:hint="eastAsia"/>
        </w:rPr>
        <w:t>に関してましては、それぞれの</w:t>
      </w:r>
      <w:r w:rsidRPr="00B92131">
        <w:rPr>
          <w:rFonts w:ascii="ＭＳ 明朝" w:eastAsia="ＭＳ 明朝" w:hAnsi="ＭＳ 明朝" w:hint="eastAsia"/>
        </w:rPr>
        <w:t>委員会としての恣意的な内容も含まれていますので、ご理解賜りますようよろしくお願いいたします。</w:t>
      </w:r>
      <w:r w:rsidR="003461E4" w:rsidRPr="00B92131">
        <w:rPr>
          <w:rFonts w:ascii="ＭＳ 明朝" w:eastAsia="ＭＳ 明朝" w:hAnsi="ＭＳ 明朝" w:hint="eastAsia"/>
        </w:rPr>
        <w:t>少しでも諸先生方</w:t>
      </w:r>
      <w:r w:rsidR="00B92131" w:rsidRPr="00B92131">
        <w:rPr>
          <w:rFonts w:ascii="ＭＳ 明朝" w:eastAsia="ＭＳ 明朝" w:hAnsi="ＭＳ 明朝" w:hint="eastAsia"/>
        </w:rPr>
        <w:t>が振興活動を行う際に</w:t>
      </w:r>
      <w:r w:rsidR="003461E4" w:rsidRPr="00B92131">
        <w:rPr>
          <w:rFonts w:ascii="ＭＳ 明朝" w:eastAsia="ＭＳ 明朝" w:hAnsi="ＭＳ 明朝" w:hint="eastAsia"/>
        </w:rPr>
        <w:t>お役に立て</w:t>
      </w:r>
      <w:r w:rsidR="00B92131" w:rsidRPr="00B92131">
        <w:rPr>
          <w:rFonts w:ascii="ＭＳ 明朝" w:eastAsia="ＭＳ 明朝" w:hAnsi="ＭＳ 明朝" w:hint="eastAsia"/>
        </w:rPr>
        <w:t>下さいましたら</w:t>
      </w:r>
      <w:r w:rsidR="003461E4" w:rsidRPr="00B92131">
        <w:rPr>
          <w:rFonts w:ascii="ＭＳ 明朝" w:eastAsia="ＭＳ 明朝" w:hAnsi="ＭＳ 明朝" w:hint="eastAsia"/>
        </w:rPr>
        <w:t>幸いです。</w:t>
      </w:r>
    </w:p>
    <w:p w14:paraId="41DA3E8A" w14:textId="6C9E0C19" w:rsidR="00B92131" w:rsidRPr="00B92131" w:rsidRDefault="00B92131" w:rsidP="00B92131">
      <w:pPr>
        <w:jc w:val="left"/>
        <w:rPr>
          <w:rFonts w:ascii="ＭＳ 明朝" w:eastAsia="ＭＳ 明朝" w:hAnsi="ＭＳ 明朝"/>
        </w:rPr>
      </w:pPr>
    </w:p>
    <w:p w14:paraId="0642FE5E" w14:textId="5325032F" w:rsidR="00B92131" w:rsidRPr="00B92131" w:rsidRDefault="00B92131" w:rsidP="00B92131">
      <w:pPr>
        <w:jc w:val="left"/>
        <w:rPr>
          <w:rFonts w:ascii="ＭＳ 明朝" w:eastAsia="ＭＳ 明朝" w:hAnsi="ＭＳ 明朝"/>
        </w:rPr>
      </w:pPr>
    </w:p>
    <w:p w14:paraId="4DF81444" w14:textId="76437648" w:rsidR="00B92131" w:rsidRPr="00B92131" w:rsidRDefault="00B92131" w:rsidP="001027F6">
      <w:pPr>
        <w:jc w:val="right"/>
        <w:rPr>
          <w:rFonts w:ascii="ＭＳ 明朝" w:eastAsia="ＭＳ 明朝" w:hAnsi="ＭＳ 明朝"/>
        </w:rPr>
      </w:pPr>
      <w:r w:rsidRPr="00B92131">
        <w:rPr>
          <w:rFonts w:ascii="ＭＳ 明朝" w:eastAsia="ＭＳ 明朝" w:hAnsi="ＭＳ 明朝" w:hint="eastAsia"/>
        </w:rPr>
        <w:t>以　上</w:t>
      </w:r>
    </w:p>
    <w:sectPr w:rsidR="00B92131" w:rsidRPr="00B92131" w:rsidSect="003461E4">
      <w:pgSz w:w="11906" w:h="16838" w:code="9"/>
      <w:pgMar w:top="1985" w:right="1701" w:bottom="1701" w:left="1701" w:header="851" w:footer="992" w:gutter="0"/>
      <w:cols w:space="425"/>
      <w:docGrid w:type="linesAndChars" w:linePitch="35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0C2B5" w14:textId="77777777" w:rsidR="000E27F3" w:rsidRDefault="000E27F3" w:rsidP="000E27F3">
      <w:r>
        <w:separator/>
      </w:r>
    </w:p>
  </w:endnote>
  <w:endnote w:type="continuationSeparator" w:id="0">
    <w:p w14:paraId="1703CF7D" w14:textId="77777777" w:rsidR="000E27F3" w:rsidRDefault="000E27F3" w:rsidP="000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1BC8" w14:textId="77777777" w:rsidR="000E27F3" w:rsidRDefault="000E27F3" w:rsidP="000E27F3">
      <w:r>
        <w:separator/>
      </w:r>
    </w:p>
  </w:footnote>
  <w:footnote w:type="continuationSeparator" w:id="0">
    <w:p w14:paraId="5CA71B2C" w14:textId="77777777" w:rsidR="000E27F3" w:rsidRDefault="000E27F3" w:rsidP="000E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C4F74"/>
    <w:multiLevelType w:val="hybridMultilevel"/>
    <w:tmpl w:val="3D28AA22"/>
    <w:lvl w:ilvl="0" w:tplc="3E84A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53"/>
    <w:rsid w:val="0005605D"/>
    <w:rsid w:val="000E27F3"/>
    <w:rsid w:val="001027F6"/>
    <w:rsid w:val="00335645"/>
    <w:rsid w:val="003461E4"/>
    <w:rsid w:val="004A3B53"/>
    <w:rsid w:val="0065121E"/>
    <w:rsid w:val="0099537A"/>
    <w:rsid w:val="00A8373E"/>
    <w:rsid w:val="00B92131"/>
    <w:rsid w:val="00CC4057"/>
    <w:rsid w:val="00D6221F"/>
    <w:rsid w:val="00EA32EA"/>
    <w:rsid w:val="00EB5453"/>
    <w:rsid w:val="00F7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7C663"/>
  <w15:chartTrackingRefBased/>
  <w15:docId w15:val="{6D240096-3D0A-4B29-938D-20714A20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3B53"/>
  </w:style>
  <w:style w:type="character" w:customStyle="1" w:styleId="a4">
    <w:name w:val="日付 (文字)"/>
    <w:basedOn w:val="a0"/>
    <w:link w:val="a3"/>
    <w:uiPriority w:val="99"/>
    <w:semiHidden/>
    <w:rsid w:val="004A3B53"/>
  </w:style>
  <w:style w:type="paragraph" w:styleId="a5">
    <w:name w:val="List Paragraph"/>
    <w:basedOn w:val="a"/>
    <w:uiPriority w:val="34"/>
    <w:qFormat/>
    <w:rsid w:val="0099537A"/>
    <w:pPr>
      <w:ind w:left="851"/>
    </w:pPr>
  </w:style>
  <w:style w:type="character" w:styleId="a6">
    <w:name w:val="Hyperlink"/>
    <w:basedOn w:val="a0"/>
    <w:uiPriority w:val="99"/>
    <w:unhideWhenUsed/>
    <w:rsid w:val="00EB5453"/>
    <w:rPr>
      <w:color w:val="0563C1" w:themeColor="hyperlink"/>
      <w:u w:val="single"/>
    </w:rPr>
  </w:style>
  <w:style w:type="character" w:styleId="a7">
    <w:name w:val="Unresolved Mention"/>
    <w:basedOn w:val="a0"/>
    <w:uiPriority w:val="99"/>
    <w:semiHidden/>
    <w:unhideWhenUsed/>
    <w:rsid w:val="00EB5453"/>
    <w:rPr>
      <w:color w:val="605E5C"/>
      <w:shd w:val="clear" w:color="auto" w:fill="E1DFDD"/>
    </w:rPr>
  </w:style>
  <w:style w:type="character" w:styleId="a8">
    <w:name w:val="FollowedHyperlink"/>
    <w:basedOn w:val="a0"/>
    <w:uiPriority w:val="99"/>
    <w:semiHidden/>
    <w:unhideWhenUsed/>
    <w:rsid w:val="001027F6"/>
    <w:rPr>
      <w:color w:val="954F72" w:themeColor="followedHyperlink"/>
      <w:u w:val="single"/>
    </w:rPr>
  </w:style>
  <w:style w:type="paragraph" w:styleId="a9">
    <w:name w:val="header"/>
    <w:basedOn w:val="a"/>
    <w:link w:val="aa"/>
    <w:uiPriority w:val="99"/>
    <w:unhideWhenUsed/>
    <w:rsid w:val="000E27F3"/>
    <w:pPr>
      <w:tabs>
        <w:tab w:val="center" w:pos="4252"/>
        <w:tab w:val="right" w:pos="8504"/>
      </w:tabs>
      <w:snapToGrid w:val="0"/>
    </w:pPr>
  </w:style>
  <w:style w:type="character" w:customStyle="1" w:styleId="aa">
    <w:name w:val="ヘッダー (文字)"/>
    <w:basedOn w:val="a0"/>
    <w:link w:val="a9"/>
    <w:uiPriority w:val="99"/>
    <w:rsid w:val="000E27F3"/>
  </w:style>
  <w:style w:type="paragraph" w:styleId="ab">
    <w:name w:val="footer"/>
    <w:basedOn w:val="a"/>
    <w:link w:val="ac"/>
    <w:uiPriority w:val="99"/>
    <w:unhideWhenUsed/>
    <w:rsid w:val="000E27F3"/>
    <w:pPr>
      <w:tabs>
        <w:tab w:val="center" w:pos="4252"/>
        <w:tab w:val="right" w:pos="8504"/>
      </w:tabs>
      <w:snapToGrid w:val="0"/>
    </w:pPr>
  </w:style>
  <w:style w:type="character" w:customStyle="1" w:styleId="ac">
    <w:name w:val="フッター (文字)"/>
    <w:basedOn w:val="a0"/>
    <w:link w:val="ab"/>
    <w:uiPriority w:val="99"/>
    <w:rsid w:val="000E2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5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aQZs7akBJE" TargetMode="External"/><Relationship Id="rId3" Type="http://schemas.openxmlformats.org/officeDocument/2006/relationships/settings" Target="settings.xml"/><Relationship Id="rId7" Type="http://schemas.openxmlformats.org/officeDocument/2006/relationships/hyperlink" Target="https://youtu.be/DcYqnt2Hvx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豊三 水谷</dc:creator>
  <cp:keywords/>
  <dc:description/>
  <cp:lastModifiedBy>PC03</cp:lastModifiedBy>
  <cp:revision>3</cp:revision>
  <dcterms:created xsi:type="dcterms:W3CDTF">2021-01-12T05:40:00Z</dcterms:created>
  <dcterms:modified xsi:type="dcterms:W3CDTF">2021-01-12T05:41:00Z</dcterms:modified>
</cp:coreProperties>
</file>